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FCB93" w14:textId="77777777" w:rsidR="007E07AF" w:rsidRDefault="0013232C">
      <w:r>
        <w:rPr>
          <w:noProof/>
        </w:rPr>
        <w:drawing>
          <wp:inline distT="0" distB="0" distL="0" distR="0" wp14:anchorId="5398ECDC" wp14:editId="1AEBCB25">
            <wp:extent cx="5731510" cy="2639695"/>
            <wp:effectExtent l="0" t="0" r="2540" b="8255"/>
            <wp:docPr id="8" name="Picture 2">
              <a:extLst xmlns:a="http://schemas.openxmlformats.org/drawingml/2006/main">
                <a:ext uri="{FF2B5EF4-FFF2-40B4-BE49-F238E27FC236}">
                  <a16:creationId xmlns:a16="http://schemas.microsoft.com/office/drawing/2014/main" id="{C62A13EC-FAE1-CF44-2D2B-3E52D6EBD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C62A13EC-FAE1-CF44-2D2B-3E52D6EBDC2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1510" cy="263969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C28B450" w14:textId="77777777" w:rsidR="007E07AF" w:rsidRDefault="007E07AF"/>
    <w:p w14:paraId="58035F64" w14:textId="77777777" w:rsidR="007E07AF" w:rsidRDefault="007E07AF"/>
    <w:p w14:paraId="3F82C20F" w14:textId="77777777" w:rsidR="007E07AF" w:rsidRDefault="0013232C">
      <w:pPr>
        <w:pStyle w:val="P68B1DB1-Normal1"/>
      </w:pPr>
      <w:r>
        <w:t>Ráitis Shamplacha maidir le Téarmaí Fostaíochta</w:t>
      </w:r>
    </w:p>
    <w:p w14:paraId="4230955B" w14:textId="77777777" w:rsidR="007E07AF" w:rsidRDefault="007E07AF">
      <w:pPr>
        <w:rPr>
          <w:color w:val="44546A" w:themeColor="text2"/>
          <w:sz w:val="96"/>
        </w:rPr>
      </w:pPr>
    </w:p>
    <w:p w14:paraId="616B0899" w14:textId="77777777" w:rsidR="007E07AF" w:rsidRDefault="007E07AF">
      <w:pPr>
        <w:rPr>
          <w:color w:val="44546A" w:themeColor="text2"/>
          <w:sz w:val="96"/>
        </w:rPr>
      </w:pPr>
    </w:p>
    <w:tbl>
      <w:tblPr>
        <w:tblStyle w:val="TableGrid"/>
        <w:tblW w:w="0" w:type="auto"/>
        <w:tblLook w:val="04A0" w:firstRow="1" w:lastRow="0" w:firstColumn="1" w:lastColumn="0" w:noHBand="0" w:noVBand="1"/>
      </w:tblPr>
      <w:tblGrid>
        <w:gridCol w:w="4508"/>
        <w:gridCol w:w="4508"/>
      </w:tblGrid>
      <w:tr w:rsidR="007E07AF" w14:paraId="7CF6A703" w14:textId="77777777">
        <w:tc>
          <w:tcPr>
            <w:tcW w:w="4508" w:type="dxa"/>
          </w:tcPr>
          <w:p w14:paraId="5217951B" w14:textId="54103429" w:rsidR="007E07AF" w:rsidRDefault="0013232C">
            <w:pPr>
              <w:pStyle w:val="P68B1DB1-Normal2"/>
            </w:pPr>
            <w:r>
              <w:t>Uimh. Scaoilte</w:t>
            </w:r>
          </w:p>
        </w:tc>
        <w:tc>
          <w:tcPr>
            <w:tcW w:w="4508" w:type="dxa"/>
          </w:tcPr>
          <w:p w14:paraId="6DC0151B" w14:textId="7BE29EC2" w:rsidR="007E07AF" w:rsidRDefault="0013232C">
            <w:pPr>
              <w:pStyle w:val="P68B1DB1-Normal2"/>
              <w:jc w:val="center"/>
            </w:pPr>
            <w:r>
              <w:t>2</w:t>
            </w:r>
          </w:p>
        </w:tc>
      </w:tr>
      <w:tr w:rsidR="007E07AF" w14:paraId="22122E33" w14:textId="77777777">
        <w:tc>
          <w:tcPr>
            <w:tcW w:w="4508" w:type="dxa"/>
          </w:tcPr>
          <w:p w14:paraId="1D72282F" w14:textId="532E1CB3" w:rsidR="007E07AF" w:rsidRDefault="0013232C">
            <w:pPr>
              <w:pStyle w:val="P68B1DB1-Normal2"/>
            </w:pPr>
            <w:r>
              <w:t>Dáta</w:t>
            </w:r>
          </w:p>
        </w:tc>
        <w:tc>
          <w:tcPr>
            <w:tcW w:w="4508" w:type="dxa"/>
          </w:tcPr>
          <w:p w14:paraId="3F7C63EC" w14:textId="7BF6B867" w:rsidR="007E07AF" w:rsidRDefault="0013232C">
            <w:pPr>
              <w:pStyle w:val="P68B1DB1-Normal2"/>
              <w:jc w:val="center"/>
            </w:pPr>
            <w:proofErr w:type="gramStart"/>
            <w:r>
              <w:t>An</w:t>
            </w:r>
            <w:proofErr w:type="gramEnd"/>
            <w:r>
              <w:t xml:space="preserve"> 27 Márta 2023</w:t>
            </w:r>
          </w:p>
        </w:tc>
      </w:tr>
    </w:tbl>
    <w:p w14:paraId="76EA0F03" w14:textId="5CDE90EF" w:rsidR="007E07AF" w:rsidRDefault="007E07AF">
      <w:pPr>
        <w:rPr>
          <w:color w:val="44546A" w:themeColor="text2"/>
          <w:sz w:val="28"/>
        </w:rPr>
        <w:sectPr w:rsidR="007E07AF" w:rsidSect="00294A45">
          <w:footerReference w:type="default" r:id="rId14"/>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2C7E55EA" w14:textId="77777777" w:rsidR="007E07AF" w:rsidRDefault="007E07AF">
      <w:pPr>
        <w:spacing w:before="0" w:after="0"/>
        <w:rPr>
          <w:b/>
          <w:color w:val="44546A" w:themeColor="text2"/>
          <w:sz w:val="24"/>
        </w:rPr>
      </w:pPr>
    </w:p>
    <w:sdt>
      <w:sdtPr>
        <w:rPr>
          <w:caps w:val="0"/>
          <w:color w:val="auto"/>
          <w:sz w:val="20"/>
        </w:rPr>
        <w:id w:val="-1603331637"/>
        <w:docPartObj>
          <w:docPartGallery w:val="Table of Contents"/>
          <w:docPartUnique/>
        </w:docPartObj>
      </w:sdtPr>
      <w:sdtEndPr>
        <w:rPr>
          <w:b/>
          <w:noProof/>
        </w:rPr>
      </w:sdtEndPr>
      <w:sdtContent>
        <w:p w14:paraId="05B2C9FA" w14:textId="39D58ABB" w:rsidR="007E07AF" w:rsidRDefault="0013232C">
          <w:pPr>
            <w:pStyle w:val="TOCHeading"/>
          </w:pPr>
          <w:r>
            <w:t>Clár Ábhar</w:t>
          </w:r>
        </w:p>
        <w:p w14:paraId="6413CB3D" w14:textId="394DF9A6" w:rsidR="007E07AF" w:rsidRDefault="0013232C">
          <w:pPr>
            <w:pStyle w:val="TOC1"/>
            <w:tabs>
              <w:tab w:val="right" w:leader="dot" w:pos="9016"/>
            </w:tabs>
            <w:rPr>
              <w:sz w:val="22"/>
            </w:rPr>
          </w:pPr>
          <w:r>
            <w:fldChar w:fldCharType="begin"/>
          </w:r>
          <w:r>
            <w:instrText xml:space="preserve"> TOC \o "1-3" \h \z \u </w:instrText>
          </w:r>
          <w:r>
            <w:fldChar w:fldCharType="separate"/>
          </w:r>
          <w:hyperlink w:anchor="_Toc130820891" w:history="1">
            <w:r w:rsidR="00935014">
              <w:rPr>
                <w:rStyle w:val="Hyperlink"/>
              </w:rPr>
              <w:t>Cúlra agus Cuspóirí</w:t>
            </w:r>
            <w:r>
              <w:rPr>
                <w:webHidden/>
              </w:rPr>
              <w:tab/>
            </w:r>
            <w:r>
              <w:rPr>
                <w:webHidden/>
              </w:rPr>
              <w:fldChar w:fldCharType="begin"/>
            </w:r>
            <w:r>
              <w:rPr>
                <w:webHidden/>
              </w:rPr>
              <w:instrText xml:space="preserve"> PAGEREF _Toc130820891 \h </w:instrText>
            </w:r>
            <w:r>
              <w:rPr>
                <w:webHidden/>
              </w:rPr>
            </w:r>
            <w:r>
              <w:rPr>
                <w:webHidden/>
              </w:rPr>
              <w:fldChar w:fldCharType="separate"/>
            </w:r>
            <w:r>
              <w:rPr>
                <w:webHidden/>
              </w:rPr>
              <w:t>3</w:t>
            </w:r>
            <w:r>
              <w:rPr>
                <w:webHidden/>
              </w:rPr>
              <w:fldChar w:fldCharType="end"/>
            </w:r>
          </w:hyperlink>
        </w:p>
        <w:p w14:paraId="6668C77D" w14:textId="75771B42" w:rsidR="007E07AF" w:rsidRDefault="0013232C">
          <w:pPr>
            <w:pStyle w:val="TOC1"/>
            <w:tabs>
              <w:tab w:val="right" w:leader="dot" w:pos="9016"/>
            </w:tabs>
            <w:rPr>
              <w:sz w:val="22"/>
            </w:rPr>
          </w:pPr>
          <w:hyperlink w:anchor="_Toc130820892" w:history="1">
            <w:r w:rsidR="00935014" w:rsidRPr="00935014">
              <w:rPr>
                <w:rStyle w:val="Hyperlink"/>
              </w:rPr>
              <w:t>Ráiteas Samplach ar Shonraí Fostaíochta atá le tabhairt d'Fhostaithe tráth nach déanaí ná 5 lá tar éis thosach na fostaíochta (Ráiteas Alt 3(1A), aka, ‘Ráiteas Lá 5')</w:t>
            </w:r>
            <w:r w:rsidRPr="00935014">
              <w:rPr>
                <w:rStyle w:val="Hyperlink"/>
                <w:webHidden/>
              </w:rPr>
              <w:tab/>
            </w:r>
            <w:r w:rsidRPr="00935014">
              <w:rPr>
                <w:rStyle w:val="Hyperlink"/>
                <w:webHidden/>
              </w:rPr>
              <w:fldChar w:fldCharType="begin"/>
            </w:r>
            <w:r w:rsidRPr="00935014">
              <w:rPr>
                <w:rStyle w:val="Hyperlink"/>
                <w:webHidden/>
              </w:rPr>
              <w:instrText xml:space="preserve"> PAGEREF _Toc130820892 \h </w:instrText>
            </w:r>
            <w:r w:rsidRPr="00935014">
              <w:rPr>
                <w:rStyle w:val="Hyperlink"/>
                <w:webHidden/>
              </w:rPr>
            </w:r>
            <w:r w:rsidRPr="00935014">
              <w:rPr>
                <w:rStyle w:val="Hyperlink"/>
                <w:webHidden/>
              </w:rPr>
              <w:fldChar w:fldCharType="separate"/>
            </w:r>
            <w:r w:rsidRPr="00935014">
              <w:rPr>
                <w:rStyle w:val="Hyperlink"/>
                <w:webHidden/>
              </w:rPr>
              <w:t>5</w:t>
            </w:r>
            <w:r w:rsidRPr="00935014">
              <w:rPr>
                <w:rStyle w:val="Hyperlink"/>
                <w:webHidden/>
              </w:rPr>
              <w:fldChar w:fldCharType="end"/>
            </w:r>
          </w:hyperlink>
        </w:p>
        <w:p w14:paraId="5CB9E891" w14:textId="21226EBC" w:rsidR="007E07AF" w:rsidRDefault="0013232C">
          <w:pPr>
            <w:pStyle w:val="TOC1"/>
            <w:tabs>
              <w:tab w:val="right" w:leader="dot" w:pos="9016"/>
            </w:tabs>
            <w:rPr>
              <w:sz w:val="22"/>
            </w:rPr>
          </w:pPr>
          <w:hyperlink w:anchor="_Toc130820893" w:history="1">
            <w:r w:rsidR="00935014" w:rsidRPr="00935014">
              <w:rPr>
                <w:rStyle w:val="Hyperlink"/>
              </w:rPr>
              <w:t>Ráiteas Samplach ar Théarmaí Fostaíochta le tabhairt d'Fhostaithe tráth nach déanaí ná 1 mhí tar éis thús na fostaíochta (Ráiteas Alt 3(1)) i gcásanna ina bhfuil Ráiteas Alt 3(1A) nó Lá 5 tugtha cheana féin</w:t>
            </w:r>
            <w:r w:rsidRPr="00935014">
              <w:rPr>
                <w:rStyle w:val="Hyperlink"/>
                <w:webHidden/>
              </w:rPr>
              <w:tab/>
            </w:r>
            <w:r w:rsidRPr="00935014">
              <w:rPr>
                <w:rStyle w:val="Hyperlink"/>
                <w:webHidden/>
              </w:rPr>
              <w:fldChar w:fldCharType="begin"/>
            </w:r>
            <w:r w:rsidRPr="00935014">
              <w:rPr>
                <w:rStyle w:val="Hyperlink"/>
                <w:webHidden/>
              </w:rPr>
              <w:instrText xml:space="preserve"> PAGEREF _Toc13082</w:instrText>
            </w:r>
            <w:r w:rsidRPr="00935014">
              <w:rPr>
                <w:rStyle w:val="Hyperlink"/>
                <w:webHidden/>
              </w:rPr>
              <w:instrText xml:space="preserve">0893 \h </w:instrText>
            </w:r>
            <w:r w:rsidRPr="00935014">
              <w:rPr>
                <w:rStyle w:val="Hyperlink"/>
                <w:webHidden/>
              </w:rPr>
            </w:r>
            <w:r w:rsidRPr="00935014">
              <w:rPr>
                <w:rStyle w:val="Hyperlink"/>
                <w:webHidden/>
              </w:rPr>
              <w:fldChar w:fldCharType="separate"/>
            </w:r>
            <w:r w:rsidRPr="00935014">
              <w:rPr>
                <w:rStyle w:val="Hyperlink"/>
                <w:webHidden/>
              </w:rPr>
              <w:t>9</w:t>
            </w:r>
            <w:r w:rsidRPr="00935014">
              <w:rPr>
                <w:rStyle w:val="Hyperlink"/>
                <w:webHidden/>
              </w:rPr>
              <w:fldChar w:fldCharType="end"/>
            </w:r>
          </w:hyperlink>
        </w:p>
        <w:p w14:paraId="631BDA91" w14:textId="514098B9" w:rsidR="007E07AF" w:rsidRDefault="0013232C">
          <w:pPr>
            <w:pStyle w:val="TOC1"/>
            <w:tabs>
              <w:tab w:val="right" w:leader="dot" w:pos="9016"/>
            </w:tabs>
            <w:rPr>
              <w:sz w:val="22"/>
            </w:rPr>
          </w:pPr>
          <w:hyperlink w:anchor="_Toc130820894" w:history="1">
            <w:r w:rsidR="00935014" w:rsidRPr="00935014">
              <w:rPr>
                <w:rStyle w:val="Hyperlink"/>
              </w:rPr>
              <w:t>Sampla de Ráiteas Comhcheangailte ar Théarmaí Fostaíochta le tabhairt d'Fhostaithe chun alt 3(1) agus alt 3(1a) den Acht um Théarmaí Fostaíochta (Faisnéis) 1994 a chomhlíonadh</w:t>
            </w:r>
            <w:r w:rsidRPr="00935014">
              <w:rPr>
                <w:rStyle w:val="Hyperlink"/>
              </w:rPr>
              <w:t xml:space="preserve"> 1994</w:t>
            </w:r>
            <w:r w:rsidRPr="00935014">
              <w:rPr>
                <w:rStyle w:val="Hyperlink"/>
                <w:webHidden/>
              </w:rPr>
              <w:tab/>
            </w:r>
            <w:r w:rsidRPr="00935014">
              <w:rPr>
                <w:rStyle w:val="Hyperlink"/>
                <w:webHidden/>
              </w:rPr>
              <w:fldChar w:fldCharType="begin"/>
            </w:r>
            <w:r w:rsidRPr="00935014">
              <w:rPr>
                <w:rStyle w:val="Hyperlink"/>
                <w:webHidden/>
              </w:rPr>
              <w:instrText xml:space="preserve"> PAGEREF _Toc130820894 \h </w:instrText>
            </w:r>
            <w:r w:rsidRPr="00935014">
              <w:rPr>
                <w:rStyle w:val="Hyperlink"/>
                <w:webHidden/>
              </w:rPr>
            </w:r>
            <w:r w:rsidRPr="00935014">
              <w:rPr>
                <w:rStyle w:val="Hyperlink"/>
                <w:webHidden/>
              </w:rPr>
              <w:fldChar w:fldCharType="separate"/>
            </w:r>
            <w:r w:rsidRPr="00935014">
              <w:rPr>
                <w:rStyle w:val="Hyperlink"/>
                <w:webHidden/>
              </w:rPr>
              <w:t>14</w:t>
            </w:r>
            <w:r w:rsidRPr="00935014">
              <w:rPr>
                <w:rStyle w:val="Hyperlink"/>
                <w:webHidden/>
              </w:rPr>
              <w:fldChar w:fldCharType="end"/>
            </w:r>
          </w:hyperlink>
        </w:p>
        <w:p w14:paraId="3E9CC8FD" w14:textId="7D454ACD" w:rsidR="007E07AF" w:rsidRDefault="0013232C">
          <w:pPr>
            <w:pStyle w:val="TOC1"/>
            <w:tabs>
              <w:tab w:val="right" w:leader="dot" w:pos="9016"/>
            </w:tabs>
            <w:rPr>
              <w:sz w:val="22"/>
            </w:rPr>
          </w:pPr>
          <w:hyperlink w:anchor="_Toc130820895" w:history="1">
            <w:r w:rsidR="00935014">
              <w:rPr>
                <w:rStyle w:val="Hyperlink"/>
              </w:rPr>
              <w:t xml:space="preserve">Ráiteas </w:t>
            </w:r>
            <w:r w:rsidR="00935014" w:rsidRPr="00935014">
              <w:rPr>
                <w:rStyle w:val="Hyperlink"/>
              </w:rPr>
              <w:t>Samplach ar Shonraí Fostaíochta a bheidh le tabhairt, sula n-imeoidh siad, d'fhostaithe atá ag obair lasmuigh den stát ar feadh míosa ar a laghad (Ráiteas Alt 4)</w:t>
            </w:r>
            <w:r w:rsidRPr="00935014">
              <w:rPr>
                <w:rStyle w:val="Hyperlink"/>
                <w:webHidden/>
              </w:rPr>
              <w:tab/>
            </w:r>
            <w:r w:rsidRPr="00935014">
              <w:rPr>
                <w:rStyle w:val="Hyperlink"/>
                <w:webHidden/>
              </w:rPr>
              <w:fldChar w:fldCharType="begin"/>
            </w:r>
            <w:r w:rsidRPr="00935014">
              <w:rPr>
                <w:rStyle w:val="Hyperlink"/>
                <w:webHidden/>
              </w:rPr>
              <w:instrText xml:space="preserve"> PAGEREF _Toc130820895 \h </w:instrText>
            </w:r>
            <w:r w:rsidRPr="00935014">
              <w:rPr>
                <w:rStyle w:val="Hyperlink"/>
                <w:webHidden/>
              </w:rPr>
            </w:r>
            <w:r w:rsidRPr="00935014">
              <w:rPr>
                <w:rStyle w:val="Hyperlink"/>
                <w:webHidden/>
              </w:rPr>
              <w:fldChar w:fldCharType="separate"/>
            </w:r>
            <w:r w:rsidRPr="00935014">
              <w:rPr>
                <w:rStyle w:val="Hyperlink"/>
                <w:webHidden/>
              </w:rPr>
              <w:t>21</w:t>
            </w:r>
            <w:r w:rsidRPr="00935014">
              <w:rPr>
                <w:rStyle w:val="Hyperlink"/>
                <w:webHidden/>
              </w:rPr>
              <w:fldChar w:fldCharType="end"/>
            </w:r>
          </w:hyperlink>
        </w:p>
        <w:p w14:paraId="36FB38BD" w14:textId="1FD7635C" w:rsidR="007E07AF" w:rsidRDefault="0013232C">
          <w:r>
            <w:rPr>
              <w:b/>
            </w:rPr>
            <w:fldChar w:fldCharType="end"/>
          </w:r>
        </w:p>
      </w:sdtContent>
    </w:sdt>
    <w:p w14:paraId="6BFD22D5" w14:textId="692E3399" w:rsidR="007E07AF" w:rsidRDefault="007E07AF">
      <w:pPr>
        <w:spacing w:before="0" w:after="0"/>
        <w:rPr>
          <w:b/>
          <w:color w:val="44546A" w:themeColor="text2"/>
          <w:sz w:val="24"/>
        </w:rPr>
        <w:sectPr w:rsidR="007E07AF">
          <w:pgSz w:w="11906" w:h="16838"/>
          <w:pgMar w:top="1440" w:right="1440" w:bottom="1440" w:left="1440" w:header="708" w:footer="708" w:gutter="0"/>
          <w:cols w:space="708"/>
          <w:docGrid w:linePitch="360"/>
        </w:sectPr>
      </w:pPr>
    </w:p>
    <w:p w14:paraId="695256C4" w14:textId="447D5D19" w:rsidR="007E07AF" w:rsidRDefault="0013232C">
      <w:pPr>
        <w:pStyle w:val="Heading1"/>
      </w:pPr>
      <w:bookmarkStart w:id="0" w:name="_Toc130820891"/>
      <w:r>
        <w:lastRenderedPageBreak/>
        <w:t>Cúlra agus Cuspóirí</w:t>
      </w:r>
      <w:bookmarkEnd w:id="0"/>
    </w:p>
    <w:p w14:paraId="07BC61C1" w14:textId="77777777" w:rsidR="007E07AF" w:rsidRDefault="007E07AF">
      <w:pPr>
        <w:spacing w:before="0" w:after="0"/>
        <w:rPr>
          <w:sz w:val="24"/>
        </w:rPr>
      </w:pPr>
    </w:p>
    <w:p w14:paraId="3F7AC6C0" w14:textId="14E0D9DB" w:rsidR="007E07AF" w:rsidRDefault="0013232C">
      <w:pPr>
        <w:pStyle w:val="P68B1DB1-Normal3"/>
        <w:spacing w:before="0" w:after="0"/>
        <w:jc w:val="both"/>
      </w:pPr>
      <w:r>
        <w:t xml:space="preserve">Foráiltear leis an Acht um Théarmaí Fostaíochta (Faisnéis) 1994, i measc nithe eile, d'fhostóirí ráitis áirithe ar théarmaí fostaíochta a eisiúint d'fhostaithe. Is iad seo a leanas na ráitis </w:t>
      </w:r>
      <w:proofErr w:type="gramStart"/>
      <w:r>
        <w:t>sin :</w:t>
      </w:r>
      <w:proofErr w:type="gramEnd"/>
      <w:r>
        <w:t xml:space="preserve"> -</w:t>
      </w:r>
    </w:p>
    <w:p w14:paraId="42A40BEA" w14:textId="77777777" w:rsidR="007E07AF" w:rsidRDefault="007E07AF">
      <w:pPr>
        <w:spacing w:before="0" w:after="0"/>
        <w:rPr>
          <w:sz w:val="24"/>
        </w:rPr>
      </w:pPr>
    </w:p>
    <w:p w14:paraId="59186216" w14:textId="1665638F" w:rsidR="007E07AF" w:rsidRDefault="0013232C">
      <w:pPr>
        <w:pStyle w:val="P68B1DB1-Normal3"/>
        <w:numPr>
          <w:ilvl w:val="0"/>
          <w:numId w:val="4"/>
        </w:numPr>
        <w:spacing w:before="0" w:after="0"/>
        <w:jc w:val="both"/>
      </w:pPr>
      <w:r>
        <w:rPr>
          <w:b/>
        </w:rPr>
        <w:t>Roinn 3(1A)</w:t>
      </w:r>
      <w:r>
        <w:t xml:space="preserve">- Ráiteas scríofa ar théarmaí fostaíochta le </w:t>
      </w:r>
      <w:r>
        <w:t>tabhairt d'fhostaithe laistigh de 5 lá ó thosach na fostaíochta (ar a dtugtar ‘Ráiteas Lá 5 ')</w:t>
      </w:r>
    </w:p>
    <w:p w14:paraId="5C076169" w14:textId="58200503" w:rsidR="007E07AF" w:rsidRDefault="0013232C">
      <w:pPr>
        <w:pStyle w:val="P68B1DB1-Normal3"/>
        <w:numPr>
          <w:ilvl w:val="0"/>
          <w:numId w:val="4"/>
        </w:numPr>
        <w:spacing w:before="0" w:after="0"/>
        <w:jc w:val="both"/>
      </w:pPr>
      <w:r>
        <w:rPr>
          <w:b/>
        </w:rPr>
        <w:t>Alt 3(1)</w:t>
      </w:r>
      <w:r>
        <w:t>- Ráiteas scríofa ar théarmaí fostaíochta (de bhreis orthu siúd a thugtar sa Ráiteas Lá 5) le tabhairt d'fhostaithe laistigh de mhí amháin ó thosach na f</w:t>
      </w:r>
      <w:r>
        <w:t>ostaíochta.</w:t>
      </w:r>
    </w:p>
    <w:p w14:paraId="46B6183C" w14:textId="5F6D220C" w:rsidR="007E07AF" w:rsidRDefault="0013232C">
      <w:pPr>
        <w:pStyle w:val="P68B1DB1-Normal3"/>
        <w:numPr>
          <w:ilvl w:val="0"/>
          <w:numId w:val="4"/>
        </w:numPr>
        <w:spacing w:before="0" w:after="0"/>
        <w:jc w:val="both"/>
      </w:pPr>
      <w:r>
        <w:rPr>
          <w:b/>
        </w:rPr>
        <w:t>Roinn 4</w:t>
      </w:r>
      <w:r>
        <w:t>- Ráiteas d'fhostaí a gceanglaítear air/uirthi oibriú lasmuigh den Stát, le tabhairt d'fhostaithe sula n-imíonn an fostaí ón Stát.</w:t>
      </w:r>
    </w:p>
    <w:p w14:paraId="0DC3257A" w14:textId="41609EFD" w:rsidR="007E07AF" w:rsidRDefault="0013232C">
      <w:pPr>
        <w:pStyle w:val="P68B1DB1-Normal3"/>
        <w:numPr>
          <w:ilvl w:val="0"/>
          <w:numId w:val="4"/>
        </w:numPr>
        <w:spacing w:before="0" w:after="0"/>
        <w:jc w:val="both"/>
      </w:pPr>
      <w:r>
        <w:rPr>
          <w:b/>
        </w:rPr>
        <w:t>Alt 5</w:t>
      </w:r>
      <w:proofErr w:type="gramStart"/>
      <w:r>
        <w:rPr>
          <w:b/>
        </w:rPr>
        <w:t>A(</w:t>
      </w:r>
      <w:proofErr w:type="gramEnd"/>
      <w:r>
        <w:rPr>
          <w:b/>
        </w:rPr>
        <w:t>1)</w:t>
      </w:r>
      <w:r>
        <w:t xml:space="preserve">- Ráiteas arna eisiúint ar iarratas chuig fostaithe a raibh conradh acu roimh an 16 </w:t>
      </w:r>
      <w:r>
        <w:t>Nollaig 2022 chun sonraí nua Alt 3 agus Alt 4 a áireamh, agus</w:t>
      </w:r>
    </w:p>
    <w:p w14:paraId="085A7541" w14:textId="72072BE0" w:rsidR="007E07AF" w:rsidRDefault="0013232C">
      <w:pPr>
        <w:pStyle w:val="P68B1DB1-Normal3"/>
        <w:numPr>
          <w:ilvl w:val="0"/>
          <w:numId w:val="5"/>
        </w:numPr>
        <w:spacing w:before="0" w:after="0"/>
        <w:jc w:val="both"/>
      </w:pPr>
      <w:r>
        <w:rPr>
          <w:b/>
        </w:rPr>
        <w:t>Alt 6(1)</w:t>
      </w:r>
      <w:r>
        <w:t>- Ráiteas eisithe ar iarratas chuig fostaithe a raibh conradh acu roimh thosach feidhme Acht 1994 (16/05/1994) chun sonraí nua Alt 3 a chur san áireamh.</w:t>
      </w:r>
    </w:p>
    <w:p w14:paraId="2CCF097B" w14:textId="77777777" w:rsidR="007E07AF" w:rsidRDefault="007E07AF">
      <w:pPr>
        <w:spacing w:before="0" w:after="0"/>
        <w:rPr>
          <w:sz w:val="32"/>
        </w:rPr>
      </w:pPr>
    </w:p>
    <w:p w14:paraId="4DCDE796" w14:textId="77777777" w:rsidR="007E07AF" w:rsidRDefault="0013232C">
      <w:pPr>
        <w:pStyle w:val="P68B1DB1-Normal3"/>
        <w:spacing w:before="0" w:after="0"/>
        <w:jc w:val="both"/>
      </w:pPr>
      <w:r>
        <w:t xml:space="preserve">Rinneadh Acht 1994 a leasú agus </w:t>
      </w:r>
      <w:r>
        <w:t>a athbhreithniú le himeacht ama chun athruithe a dhéanamh ar na sonraí atá le háireamh sna ráitis agus chun foráil a dhéanamh do ráitis nua. Rinneadh foráil do na hathruithe substainteacha ina leith sin sa reachtaíocht seo a leanas: -</w:t>
      </w:r>
    </w:p>
    <w:p w14:paraId="27BF1B83" w14:textId="77777777" w:rsidR="007E07AF" w:rsidRDefault="007E07AF">
      <w:pPr>
        <w:spacing w:before="0" w:after="0"/>
        <w:rPr>
          <w:sz w:val="24"/>
        </w:rPr>
      </w:pPr>
    </w:p>
    <w:p w14:paraId="6CA36A44" w14:textId="6F3A398F" w:rsidR="007E07AF" w:rsidRDefault="0013232C">
      <w:pPr>
        <w:pStyle w:val="P68B1DB1-ListParagraph4"/>
        <w:numPr>
          <w:ilvl w:val="0"/>
          <w:numId w:val="7"/>
        </w:numPr>
        <w:spacing w:line="276" w:lineRule="auto"/>
      </w:pPr>
      <w:r>
        <w:t>An tAcht um Pá Íosta</w:t>
      </w:r>
      <w:r>
        <w:t xml:space="preserve"> Náisiúnta 2000</w:t>
      </w:r>
    </w:p>
    <w:p w14:paraId="0C112799" w14:textId="7BE71F29" w:rsidR="007E07AF" w:rsidRDefault="0013232C">
      <w:pPr>
        <w:pStyle w:val="P68B1DB1-ListParagraph4"/>
        <w:numPr>
          <w:ilvl w:val="0"/>
          <w:numId w:val="7"/>
        </w:numPr>
        <w:spacing w:line="276" w:lineRule="auto"/>
      </w:pPr>
      <w:r>
        <w:t>An tAcht Caidrimh Thionscail (Leasú), 2018</w:t>
      </w:r>
    </w:p>
    <w:p w14:paraId="0F7E8B92" w14:textId="032DB8A4" w:rsidR="007E07AF" w:rsidRDefault="0013232C">
      <w:pPr>
        <w:pStyle w:val="P68B1DB1-ListParagraph4"/>
        <w:numPr>
          <w:ilvl w:val="0"/>
          <w:numId w:val="7"/>
        </w:numPr>
        <w:spacing w:line="276" w:lineRule="auto"/>
      </w:pPr>
      <w:r>
        <w:t>An tAcht Fostaíochta (Forálacha Ilghnéitheacha), 2018</w:t>
      </w:r>
    </w:p>
    <w:p w14:paraId="11A7C2F0" w14:textId="71EF96F1" w:rsidR="007E07AF" w:rsidRDefault="0013232C">
      <w:pPr>
        <w:pStyle w:val="P68B1DB1-ListParagraph4"/>
        <w:numPr>
          <w:ilvl w:val="0"/>
          <w:numId w:val="7"/>
        </w:numPr>
        <w:spacing w:line="276" w:lineRule="auto"/>
      </w:pPr>
      <w:r>
        <w:t>An tAcht um Íoc Pá (Séisíní agus Aiscí) 2022</w:t>
      </w:r>
    </w:p>
    <w:p w14:paraId="560885E4" w14:textId="19FCC895" w:rsidR="007E07AF" w:rsidRDefault="0013232C">
      <w:pPr>
        <w:pStyle w:val="P68B1DB1-ListParagraph4"/>
        <w:numPr>
          <w:ilvl w:val="0"/>
          <w:numId w:val="7"/>
        </w:numPr>
        <w:spacing w:line="276" w:lineRule="auto"/>
      </w:pPr>
      <w:r>
        <w:t>Rialacháin an Aontais Eorpaigh (Dálaí Oibre Trédhearcacha agus Intuartha) 2022</w:t>
      </w:r>
    </w:p>
    <w:p w14:paraId="7F89E6FA" w14:textId="77777777" w:rsidR="007E07AF" w:rsidRDefault="007E07AF">
      <w:pPr>
        <w:spacing w:before="0" w:after="0"/>
        <w:rPr>
          <w:sz w:val="24"/>
        </w:rPr>
      </w:pPr>
    </w:p>
    <w:p w14:paraId="517D1731" w14:textId="55CE02A6" w:rsidR="007E07AF" w:rsidRDefault="0013232C">
      <w:pPr>
        <w:pStyle w:val="P68B1DB1-Normal3"/>
        <w:spacing w:before="0" w:after="0"/>
        <w:rPr>
          <w:rFonts w:cstheme="minorHAnsi"/>
        </w:rPr>
      </w:pPr>
      <w:r>
        <w:t>Tugann na ráitis s</w:t>
      </w:r>
      <w:r>
        <w:t xml:space="preserve">hamplacha sa doiciméad seo, a léiríonn riachtanais na reachtaíochta thuas, treoir agus faisnéis </w:t>
      </w:r>
    </w:p>
    <w:p w14:paraId="70B96CD0" w14:textId="77777777" w:rsidR="007E07AF" w:rsidRDefault="007E07AF">
      <w:pPr>
        <w:spacing w:before="0" w:after="0"/>
        <w:rPr>
          <w:rFonts w:cstheme="minorHAnsi"/>
          <w:sz w:val="24"/>
        </w:rPr>
      </w:pPr>
    </w:p>
    <w:p w14:paraId="2FAF919C" w14:textId="251C9BE6" w:rsidR="007E07AF" w:rsidRDefault="0013232C">
      <w:pPr>
        <w:pStyle w:val="P68B1DB1-ListParagraph4"/>
        <w:numPr>
          <w:ilvl w:val="0"/>
          <w:numId w:val="8"/>
        </w:numPr>
      </w:pPr>
      <w:r>
        <w:t>d'fhostóirí chun tacú le ráitis ar théarmaí fostaíochta agus/nó conarthaí fostaíochta a dhréachtú, agus</w:t>
      </w:r>
    </w:p>
    <w:p w14:paraId="55957B14" w14:textId="4D63772D" w:rsidR="007E07AF" w:rsidRDefault="007E07AF">
      <w:pPr>
        <w:pStyle w:val="ListParagraph"/>
        <w:rPr>
          <w:rFonts w:asciiTheme="minorHAnsi" w:hAnsiTheme="minorHAnsi" w:cstheme="minorHAnsi"/>
        </w:rPr>
      </w:pPr>
    </w:p>
    <w:p w14:paraId="0541EE66" w14:textId="0998F335" w:rsidR="007E07AF" w:rsidRDefault="0013232C">
      <w:pPr>
        <w:pStyle w:val="P68B1DB1-ListParagraph4"/>
        <w:numPr>
          <w:ilvl w:val="0"/>
          <w:numId w:val="8"/>
        </w:numPr>
        <w:spacing w:line="276" w:lineRule="auto"/>
      </w:pPr>
      <w:r>
        <w:t>d'fhostaithe i dtéarmaí na bhforálacha ba chóir a chu</w:t>
      </w:r>
      <w:r>
        <w:t>r san áireamh i ráitis ar théarmaí fostaíochta agus/nó conarthaí fostaíochta.</w:t>
      </w:r>
    </w:p>
    <w:p w14:paraId="2D2F2E2B" w14:textId="77777777" w:rsidR="007E07AF" w:rsidRDefault="007E07AF">
      <w:pPr>
        <w:spacing w:before="0" w:after="0"/>
        <w:rPr>
          <w:rFonts w:cstheme="minorHAnsi"/>
        </w:rPr>
      </w:pPr>
    </w:p>
    <w:p w14:paraId="6AB84908" w14:textId="77777777" w:rsidR="007E07AF" w:rsidRDefault="0013232C">
      <w:pPr>
        <w:pStyle w:val="P68B1DB1-Normal3"/>
        <w:spacing w:before="0" w:after="0"/>
        <w:jc w:val="both"/>
      </w:pPr>
      <w:r>
        <w:t xml:space="preserve">Ba chóir a thabhairt ar aird go gcuimsíonn na ráitis shamplacha na híoscheanglais atá le háireamh sna ráitis, mar a fhoráiltear san Acht um Théarmaí Fostaíochta (Faisnéis) 1994 </w:t>
      </w:r>
      <w:r>
        <w:t>(arna leasú). Beidh téarmaí breise ag go leor fostóirí bunaithe ar a gcúinsí agus a riachtanais shonracha.</w:t>
      </w:r>
    </w:p>
    <w:p w14:paraId="673846B1" w14:textId="217D8B7E" w:rsidR="007E07AF" w:rsidRDefault="0013232C">
      <w:pPr>
        <w:pStyle w:val="P68B1DB1-Normal3"/>
        <w:spacing w:before="0" w:after="0"/>
        <w:jc w:val="both"/>
      </w:pPr>
      <w:r>
        <w:t>Ina theannta sin, níl na ráitis shamplacha beartaithe mar chonarthaí samplacha fostaíochta cé go mbeidh na sonraí sna ráitis seo ina n-eolas úsáideac</w:t>
      </w:r>
      <w:r>
        <w:t xml:space="preserve">h d'ábhar na gconarthaí seo. Meastar </w:t>
      </w:r>
      <w:r>
        <w:lastRenderedPageBreak/>
        <w:t>go gcomhlíonann conarthaí fostaíochta a chuimsíonn sonraí an ráitis/na ráiteas ábhartha Acht 1994.</w:t>
      </w:r>
    </w:p>
    <w:p w14:paraId="5968242F" w14:textId="77777777" w:rsidR="007E07AF" w:rsidRDefault="007E07AF">
      <w:pPr>
        <w:spacing w:before="0" w:after="0"/>
        <w:jc w:val="both"/>
        <w:rPr>
          <w:sz w:val="24"/>
        </w:rPr>
      </w:pPr>
    </w:p>
    <w:p w14:paraId="5B2C10FA" w14:textId="22BF30F6" w:rsidR="007E07AF" w:rsidRDefault="0013232C">
      <w:pPr>
        <w:pStyle w:val="P68B1DB1-Normal3"/>
        <w:spacing w:before="0" w:after="0"/>
        <w:jc w:val="both"/>
        <w:sectPr w:rsidR="007E07AF">
          <w:pgSz w:w="11906" w:h="16838"/>
          <w:pgMar w:top="1440" w:right="1440" w:bottom="1440" w:left="1440" w:header="708" w:footer="708" w:gutter="0"/>
          <w:cols w:space="708"/>
          <w:docGrid w:linePitch="360"/>
        </w:sectPr>
      </w:pPr>
      <w:r>
        <w:t xml:space="preserve">Foráiltear le hAcht 1994 go n-eiseofar ‘Ráiteas Lá 5’ agus Ráiteas Alt 3(1) laistigh de 5 lá agus mí </w:t>
      </w:r>
      <w:r>
        <w:t>amháin faoi seach ó thús na fostaíochta. Comhlíonfaidh fostóirí a eisíonn ráiteas fostaíochta laistigh de 5 lá ón dáta tosaithe agus a chuimsíonn na sonraí go léir do na ráitis Lá 5 agus Alt 3(1) dá bhforáiltear san Acht na ceanglais freisin.</w:t>
      </w:r>
    </w:p>
    <w:p w14:paraId="755DA639" w14:textId="7F6F2C71" w:rsidR="007E07AF" w:rsidRDefault="0013232C">
      <w:pPr>
        <w:pStyle w:val="Heading1"/>
      </w:pPr>
      <w:bookmarkStart w:id="1" w:name="_Toc130820892"/>
      <w:bookmarkStart w:id="2" w:name="_Hlk135082738"/>
      <w:r>
        <w:lastRenderedPageBreak/>
        <w:t>Ráiteas Sampl</w:t>
      </w:r>
      <w:r>
        <w:t>ach ar Shonraí Fostaíochta atá le tabhairt d'Fhostaithe tráth nach déanaí ná 5 lá tar éis thosach na fostaíochta (Ráiteas Alt 3(1A), aka, ‘Ráiteas Lá 5')</w:t>
      </w:r>
      <w:bookmarkEnd w:id="1"/>
    </w:p>
    <w:bookmarkEnd w:id="2"/>
    <w:p w14:paraId="6A86B0DC" w14:textId="4594F11F" w:rsidR="007E07AF" w:rsidRDefault="0013232C">
      <w:r>
        <w:t>Cuirtear an Ráiteas Samplach seo ar fáil mar threoir agus mar fhaisnéis amháin agus ní féidir brath ai</w:t>
      </w:r>
      <w:r>
        <w:t>r mar chomhairle dlí. Téigh i gcomhairle le do chomhairleoir dlí nó AD chun tuilleadh faisnéise nó comhairle a fháil.</w:t>
      </w:r>
    </w:p>
    <w:p w14:paraId="7DF30DAC" w14:textId="7CD3E781" w:rsidR="007E07AF" w:rsidRDefault="0013232C">
      <w:r>
        <w:t>__________________________________________________________________________________________</w:t>
      </w:r>
    </w:p>
    <w:p w14:paraId="60ECACFD" w14:textId="2ACBC37C" w:rsidR="007E07AF" w:rsidRDefault="0013232C">
      <w:pPr>
        <w:pStyle w:val="P68B1DB1-Normal5"/>
        <w:spacing w:before="0" w:after="0" w:line="240" w:lineRule="auto"/>
      </w:pPr>
      <w:r>
        <w:t>RÁITEAS SONRAÍ FOSTAÍOCHTA ('Ráiteas Lá 5') (ma</w:t>
      </w:r>
      <w:r>
        <w:t>r a cheanglaítear faoi Alt 3(1A) den Acht um Théarmaí Fostaíochta (Faisnéis) 1994</w:t>
      </w:r>
    </w:p>
    <w:p w14:paraId="70D365BF" w14:textId="77777777" w:rsidR="007E07AF" w:rsidRDefault="007E07AF">
      <w:pPr>
        <w:spacing w:before="0" w:after="0" w:line="240" w:lineRule="auto"/>
        <w:rPr>
          <w:b/>
          <w:sz w:val="24"/>
        </w:rPr>
      </w:pPr>
    </w:p>
    <w:p w14:paraId="0A64DCB0" w14:textId="78F34AAB" w:rsidR="007E07AF" w:rsidRDefault="0013232C">
      <w:pPr>
        <w:pStyle w:val="P68B1DB1-Normal5"/>
        <w:spacing w:before="0" w:after="0" w:line="240" w:lineRule="auto"/>
      </w:pPr>
      <w:r>
        <w:t>MIONSONRAÍ NA bPÁIRTITHE</w:t>
      </w:r>
    </w:p>
    <w:p w14:paraId="28846CBF" w14:textId="77777777" w:rsidR="007E07AF" w:rsidRDefault="007E07AF">
      <w:pPr>
        <w:spacing w:before="0" w:after="0" w:line="240" w:lineRule="auto"/>
        <w:rPr>
          <w:b/>
          <w:sz w:val="24"/>
        </w:rPr>
      </w:pPr>
    </w:p>
    <w:tbl>
      <w:tblPr>
        <w:tblStyle w:val="TableGrid"/>
        <w:tblW w:w="0" w:type="auto"/>
        <w:tblLook w:val="04A0" w:firstRow="1" w:lastRow="0" w:firstColumn="1" w:lastColumn="0" w:noHBand="0" w:noVBand="1"/>
      </w:tblPr>
      <w:tblGrid>
        <w:gridCol w:w="3005"/>
        <w:gridCol w:w="3005"/>
        <w:gridCol w:w="3006"/>
      </w:tblGrid>
      <w:tr w:rsidR="007E07AF" w14:paraId="308193B3" w14:textId="77777777">
        <w:tc>
          <w:tcPr>
            <w:tcW w:w="3005" w:type="dxa"/>
          </w:tcPr>
          <w:p w14:paraId="0C89EB83" w14:textId="7BA519C3" w:rsidR="007E07AF" w:rsidRDefault="0013232C">
            <w:pPr>
              <w:pStyle w:val="P68B1DB1-Normal6"/>
              <w:jc w:val="center"/>
            </w:pPr>
            <w:r>
              <w:t>Páirtithe</w:t>
            </w:r>
          </w:p>
        </w:tc>
        <w:tc>
          <w:tcPr>
            <w:tcW w:w="3005" w:type="dxa"/>
          </w:tcPr>
          <w:p w14:paraId="221CA768" w14:textId="7F88372B" w:rsidR="007E07AF" w:rsidRDefault="0013232C">
            <w:pPr>
              <w:pStyle w:val="P68B1DB1-Normal6"/>
              <w:jc w:val="center"/>
            </w:pPr>
            <w:r>
              <w:t>Ainm iomlán</w:t>
            </w:r>
          </w:p>
        </w:tc>
        <w:tc>
          <w:tcPr>
            <w:tcW w:w="3006" w:type="dxa"/>
          </w:tcPr>
          <w:p w14:paraId="404EF7B4" w14:textId="6F9BB72A" w:rsidR="007E07AF" w:rsidRDefault="0013232C">
            <w:pPr>
              <w:pStyle w:val="P68B1DB1-Normal6"/>
              <w:jc w:val="center"/>
            </w:pPr>
            <w:r>
              <w:t>Seoladh</w:t>
            </w:r>
          </w:p>
        </w:tc>
      </w:tr>
      <w:tr w:rsidR="007E07AF" w14:paraId="2B16538C" w14:textId="77777777">
        <w:tc>
          <w:tcPr>
            <w:tcW w:w="3005" w:type="dxa"/>
          </w:tcPr>
          <w:p w14:paraId="760C15A9" w14:textId="3A789F90" w:rsidR="007E07AF" w:rsidRDefault="0013232C">
            <w:pPr>
              <w:pStyle w:val="P68B1DB1-Normal6"/>
            </w:pPr>
            <w:r>
              <w:t>Fostóir</w:t>
            </w:r>
          </w:p>
        </w:tc>
        <w:tc>
          <w:tcPr>
            <w:tcW w:w="3005" w:type="dxa"/>
          </w:tcPr>
          <w:p w14:paraId="76912AC4" w14:textId="77777777" w:rsidR="007E07AF" w:rsidRDefault="007E07AF"/>
          <w:p w14:paraId="48A7FA37" w14:textId="51A308B0" w:rsidR="007E07AF" w:rsidRDefault="007E07AF"/>
        </w:tc>
        <w:tc>
          <w:tcPr>
            <w:tcW w:w="3006" w:type="dxa"/>
          </w:tcPr>
          <w:p w14:paraId="0DB9BB3A" w14:textId="72D8D2E8" w:rsidR="007E07AF" w:rsidRDefault="0013232C">
            <w:pPr>
              <w:pStyle w:val="P68B1DB1-Normal3"/>
            </w:pPr>
            <w:r>
              <w:t xml:space="preserve">[Féach </w:t>
            </w:r>
            <w:r>
              <w:rPr>
                <w:b/>
                <w:color w:val="C00000"/>
              </w:rPr>
              <w:t>Nóta A</w:t>
            </w:r>
            <w:r>
              <w:t xml:space="preserve">] </w:t>
            </w:r>
          </w:p>
          <w:p w14:paraId="0ACFC5F5" w14:textId="77777777" w:rsidR="007E07AF" w:rsidRDefault="007E07AF"/>
          <w:p w14:paraId="2CB522A0" w14:textId="77777777" w:rsidR="007E07AF" w:rsidRDefault="007E07AF"/>
          <w:p w14:paraId="6F36F9B4" w14:textId="5FE9F050" w:rsidR="007E07AF" w:rsidRDefault="007E07AF"/>
        </w:tc>
      </w:tr>
      <w:tr w:rsidR="007E07AF" w14:paraId="0E709D5C" w14:textId="77777777">
        <w:tc>
          <w:tcPr>
            <w:tcW w:w="3005" w:type="dxa"/>
          </w:tcPr>
          <w:p w14:paraId="3DC74B3A" w14:textId="6069B073" w:rsidR="007E07AF" w:rsidRDefault="0013232C">
            <w:pPr>
              <w:pStyle w:val="P68B1DB1-Normal6"/>
            </w:pPr>
            <w:r>
              <w:t>Fostaí</w:t>
            </w:r>
          </w:p>
        </w:tc>
        <w:tc>
          <w:tcPr>
            <w:tcW w:w="3005" w:type="dxa"/>
          </w:tcPr>
          <w:p w14:paraId="5B32A026" w14:textId="77777777" w:rsidR="007E07AF" w:rsidRDefault="007E07AF"/>
          <w:p w14:paraId="219DBB27" w14:textId="3A229172" w:rsidR="007E07AF" w:rsidRDefault="007E07AF"/>
        </w:tc>
        <w:tc>
          <w:tcPr>
            <w:tcW w:w="3006" w:type="dxa"/>
          </w:tcPr>
          <w:p w14:paraId="212D8ECB" w14:textId="77777777" w:rsidR="007E07AF" w:rsidRDefault="007E07AF"/>
          <w:p w14:paraId="02BD28D2" w14:textId="77777777" w:rsidR="007E07AF" w:rsidRDefault="007E07AF"/>
          <w:p w14:paraId="3B217ACB" w14:textId="6BCBC122" w:rsidR="007E07AF" w:rsidRDefault="007E07AF"/>
        </w:tc>
      </w:tr>
    </w:tbl>
    <w:p w14:paraId="45CEE667" w14:textId="31F295B1" w:rsidR="007E07AF" w:rsidRDefault="007E07AF">
      <w:pPr>
        <w:spacing w:before="0" w:after="0" w:line="240" w:lineRule="auto"/>
        <w:rPr>
          <w:b/>
          <w:sz w:val="24"/>
        </w:rPr>
      </w:pPr>
    </w:p>
    <w:p w14:paraId="14FB76C1" w14:textId="77777777" w:rsidR="007E07AF" w:rsidRDefault="0013232C">
      <w:pPr>
        <w:pStyle w:val="P68B1DB1-Normal5"/>
        <w:spacing w:before="0" w:after="0" w:line="240" w:lineRule="auto"/>
      </w:pPr>
      <w:r>
        <w:t>AN OBAIR/JAB</w:t>
      </w:r>
    </w:p>
    <w:p w14:paraId="538057F6" w14:textId="77777777" w:rsidR="007E07AF" w:rsidRDefault="007E07AF">
      <w:pPr>
        <w:spacing w:before="0" w:after="0" w:line="240" w:lineRule="auto"/>
        <w:rPr>
          <w:b/>
          <w:sz w:val="24"/>
        </w:rPr>
      </w:pPr>
    </w:p>
    <w:tbl>
      <w:tblPr>
        <w:tblStyle w:val="TableGrid"/>
        <w:tblW w:w="0" w:type="auto"/>
        <w:tblLook w:val="04A0" w:firstRow="1" w:lastRow="0" w:firstColumn="1" w:lastColumn="0" w:noHBand="0" w:noVBand="1"/>
      </w:tblPr>
      <w:tblGrid>
        <w:gridCol w:w="9016"/>
      </w:tblGrid>
      <w:tr w:rsidR="007E07AF" w14:paraId="4FDD50DB" w14:textId="77777777">
        <w:tc>
          <w:tcPr>
            <w:tcW w:w="9016" w:type="dxa"/>
          </w:tcPr>
          <w:p w14:paraId="73CB0DCC" w14:textId="54DC5B78" w:rsidR="007E07AF" w:rsidRDefault="0013232C">
            <w:pPr>
              <w:pStyle w:val="P68B1DB1-Normal3"/>
              <w:rPr>
                <w:b/>
              </w:rPr>
            </w:pPr>
            <w:r>
              <w:rPr>
                <w:b/>
              </w:rPr>
              <w:t xml:space="preserve">Teideal/Grád/Cineál/Catagóir Oibre </w:t>
            </w:r>
            <w:r>
              <w:t xml:space="preserve">[féach </w:t>
            </w:r>
            <w:r>
              <w:rPr>
                <w:b/>
                <w:color w:val="C00000"/>
              </w:rPr>
              <w:t>Nóta B</w:t>
            </w:r>
            <w:r>
              <w:t>]</w:t>
            </w:r>
          </w:p>
        </w:tc>
      </w:tr>
      <w:tr w:rsidR="007E07AF" w14:paraId="0C3C3A78" w14:textId="77777777">
        <w:tc>
          <w:tcPr>
            <w:tcW w:w="9016" w:type="dxa"/>
          </w:tcPr>
          <w:p w14:paraId="5BD61605" w14:textId="77777777" w:rsidR="007E07AF" w:rsidRDefault="007E07AF">
            <w:pPr>
              <w:rPr>
                <w:b/>
                <w:sz w:val="24"/>
              </w:rPr>
            </w:pPr>
          </w:p>
          <w:p w14:paraId="07FF2FC0" w14:textId="77777777" w:rsidR="007E07AF" w:rsidRDefault="007E07AF">
            <w:pPr>
              <w:rPr>
                <w:b/>
                <w:sz w:val="24"/>
              </w:rPr>
            </w:pPr>
          </w:p>
          <w:p w14:paraId="5D8A917E" w14:textId="77777777" w:rsidR="007E07AF" w:rsidRDefault="007E07AF">
            <w:pPr>
              <w:rPr>
                <w:b/>
                <w:sz w:val="24"/>
              </w:rPr>
            </w:pPr>
          </w:p>
          <w:p w14:paraId="7873C43C" w14:textId="63D7815C" w:rsidR="007E07AF" w:rsidRDefault="007E07AF">
            <w:pPr>
              <w:rPr>
                <w:b/>
                <w:sz w:val="24"/>
              </w:rPr>
            </w:pPr>
          </w:p>
        </w:tc>
      </w:tr>
    </w:tbl>
    <w:p w14:paraId="18DFCF50" w14:textId="77777777" w:rsidR="007E07AF" w:rsidRDefault="007E07AF">
      <w:pPr>
        <w:spacing w:before="0" w:after="0" w:line="240" w:lineRule="auto"/>
        <w:rPr>
          <w:b/>
          <w:sz w:val="24"/>
        </w:rPr>
      </w:pPr>
    </w:p>
    <w:p w14:paraId="42658124" w14:textId="599CD05B" w:rsidR="007E07AF" w:rsidRDefault="0013232C">
      <w:pPr>
        <w:pStyle w:val="P68B1DB1-Normal5"/>
        <w:spacing w:before="0" w:after="0" w:line="240" w:lineRule="auto"/>
      </w:pPr>
      <w:r>
        <w:t>ÁIT OIBRE</w:t>
      </w:r>
    </w:p>
    <w:p w14:paraId="4E4AAC5D" w14:textId="21C33ECF" w:rsidR="007E07AF" w:rsidRDefault="007E07AF">
      <w:pPr>
        <w:spacing w:before="0" w:after="0" w:line="240" w:lineRule="auto"/>
        <w:rPr>
          <w:b/>
          <w:sz w:val="24"/>
        </w:rPr>
      </w:pPr>
    </w:p>
    <w:p w14:paraId="5A4D4890" w14:textId="361F6C36" w:rsidR="007E07AF" w:rsidRDefault="0013232C">
      <w:pPr>
        <w:pStyle w:val="P68B1DB1-Normal3"/>
        <w:spacing w:before="0" w:after="0" w:line="240" w:lineRule="auto"/>
        <w:rPr>
          <w:b/>
        </w:rPr>
      </w:pPr>
      <w:r>
        <w:rPr>
          <w:b/>
        </w:rPr>
        <w:t>[</w:t>
      </w:r>
      <w:r>
        <w:t xml:space="preserve">Féach </w:t>
      </w:r>
      <w:r>
        <w:rPr>
          <w:b/>
          <w:color w:val="C00000"/>
        </w:rPr>
        <w:t>Nóta C</w:t>
      </w:r>
      <w:r>
        <w:rPr>
          <w:b/>
        </w:rPr>
        <w:t>]</w:t>
      </w:r>
    </w:p>
    <w:p w14:paraId="40208B1A" w14:textId="77777777" w:rsidR="007E07AF" w:rsidRDefault="007E07AF">
      <w:pPr>
        <w:spacing w:before="0" w:after="0" w:line="240" w:lineRule="auto"/>
        <w:rPr>
          <w:b/>
          <w:sz w:val="24"/>
        </w:rPr>
      </w:pPr>
    </w:p>
    <w:p w14:paraId="21EF960E" w14:textId="77777777" w:rsidR="007E07AF" w:rsidRDefault="0013232C">
      <w:pPr>
        <w:pStyle w:val="P68B1DB1-Normal5"/>
        <w:spacing w:before="0" w:after="0" w:line="240" w:lineRule="auto"/>
      </w:pPr>
      <w:r>
        <w:t>TOSACH FEIDHME</w:t>
      </w:r>
    </w:p>
    <w:p w14:paraId="12E76503" w14:textId="70C8DEB1" w:rsidR="007E07AF" w:rsidRDefault="007E07AF">
      <w:pPr>
        <w:spacing w:before="0" w:after="0" w:line="240" w:lineRule="auto"/>
        <w:rPr>
          <w:b/>
          <w:sz w:val="24"/>
        </w:rPr>
      </w:pPr>
    </w:p>
    <w:p w14:paraId="65142037" w14:textId="74264652" w:rsidR="007E07AF" w:rsidRDefault="0013232C">
      <w:pPr>
        <w:pStyle w:val="P68B1DB1-Normal3"/>
        <w:spacing w:before="0" w:after="0" w:line="240" w:lineRule="auto"/>
      </w:pPr>
      <w:r>
        <w:t>Tosóidh an conradh seo an [cuir isteach an dáta]</w:t>
      </w:r>
    </w:p>
    <w:p w14:paraId="6DC944F2" w14:textId="77777777" w:rsidR="007E07AF" w:rsidRDefault="007E07AF">
      <w:pPr>
        <w:spacing w:before="0" w:after="0" w:line="240" w:lineRule="auto"/>
        <w:rPr>
          <w:b/>
          <w:sz w:val="24"/>
        </w:rPr>
      </w:pPr>
    </w:p>
    <w:p w14:paraId="4BD21F13" w14:textId="2ABC4B1A" w:rsidR="007E07AF" w:rsidRDefault="0013232C">
      <w:pPr>
        <w:pStyle w:val="P68B1DB1-Normal3"/>
        <w:spacing w:before="0" w:after="0" w:line="240" w:lineRule="auto"/>
        <w:rPr>
          <w:b/>
        </w:rPr>
      </w:pPr>
      <w:r>
        <w:rPr>
          <w:b/>
        </w:rPr>
        <w:t>FAD AN CHONARTHA [</w:t>
      </w:r>
      <w:r>
        <w:t xml:space="preserve">féach </w:t>
      </w:r>
      <w:r>
        <w:rPr>
          <w:b/>
          <w:color w:val="C00000"/>
        </w:rPr>
        <w:t>Nóta D</w:t>
      </w:r>
      <w:r>
        <w:rPr>
          <w:b/>
        </w:rPr>
        <w:t>]</w:t>
      </w:r>
    </w:p>
    <w:p w14:paraId="44E2646A" w14:textId="3C3313A5" w:rsidR="007E07AF" w:rsidRDefault="007E07AF">
      <w:pPr>
        <w:spacing w:before="0" w:after="0" w:line="240" w:lineRule="auto"/>
        <w:rPr>
          <w:b/>
          <w:sz w:val="24"/>
        </w:rPr>
      </w:pPr>
    </w:p>
    <w:p w14:paraId="0E857251" w14:textId="515AE36D" w:rsidR="007E07AF" w:rsidRDefault="0013232C">
      <w:pPr>
        <w:pStyle w:val="P68B1DB1-Normal3"/>
        <w:spacing w:before="0" w:after="0" w:line="240" w:lineRule="auto"/>
      </w:pPr>
      <w:r>
        <w:t xml:space="preserve">Meastar go mairfidh an conradh seo [cuir isteach fad] </w:t>
      </w:r>
    </w:p>
    <w:p w14:paraId="783D1FCA" w14:textId="5BF99206" w:rsidR="007E07AF" w:rsidRDefault="007E07AF">
      <w:pPr>
        <w:spacing w:before="0" w:after="0" w:line="240" w:lineRule="auto"/>
        <w:rPr>
          <w:sz w:val="24"/>
        </w:rPr>
      </w:pPr>
    </w:p>
    <w:p w14:paraId="1063E3F2" w14:textId="23230BA7" w:rsidR="007E07AF" w:rsidRDefault="0013232C">
      <w:pPr>
        <w:pStyle w:val="P68B1DB1-Normal3"/>
        <w:spacing w:before="0" w:after="0" w:line="240" w:lineRule="auto"/>
      </w:pPr>
      <w:r>
        <w:t>nó</w:t>
      </w:r>
    </w:p>
    <w:p w14:paraId="58975574" w14:textId="40270236" w:rsidR="007E07AF" w:rsidRDefault="007E07AF">
      <w:pPr>
        <w:spacing w:before="0" w:after="0" w:line="240" w:lineRule="auto"/>
        <w:rPr>
          <w:sz w:val="24"/>
        </w:rPr>
      </w:pPr>
    </w:p>
    <w:p w14:paraId="338C9F9E" w14:textId="23D491DE" w:rsidR="007E07AF" w:rsidRDefault="0013232C">
      <w:pPr>
        <w:pStyle w:val="P68B1DB1-Normal3"/>
        <w:spacing w:before="0" w:after="0" w:line="240" w:lineRule="auto"/>
      </w:pPr>
      <w:r>
        <w:t>Is conradh ar théarma seasta é an conradh fostaíochta seo agus rachaidh sé in éag an [cuir isteach an dáta]</w:t>
      </w:r>
    </w:p>
    <w:p w14:paraId="4F31DF22" w14:textId="2F2C5868" w:rsidR="007E07AF" w:rsidRDefault="007E07AF">
      <w:pPr>
        <w:spacing w:before="0" w:after="0" w:line="240" w:lineRule="auto"/>
        <w:rPr>
          <w:b/>
          <w:sz w:val="24"/>
        </w:rPr>
      </w:pPr>
    </w:p>
    <w:p w14:paraId="3D277CBB" w14:textId="77777777" w:rsidR="007E07AF" w:rsidRDefault="007E07AF">
      <w:pPr>
        <w:spacing w:before="0" w:after="0" w:line="240" w:lineRule="auto"/>
        <w:rPr>
          <w:b/>
          <w:sz w:val="24"/>
        </w:rPr>
      </w:pPr>
    </w:p>
    <w:p w14:paraId="21561498" w14:textId="77777777" w:rsidR="007E07AF" w:rsidRDefault="007E07AF">
      <w:pPr>
        <w:spacing w:before="0" w:after="0" w:line="240" w:lineRule="auto"/>
        <w:rPr>
          <w:b/>
          <w:sz w:val="24"/>
        </w:rPr>
      </w:pPr>
    </w:p>
    <w:p w14:paraId="53484F91" w14:textId="1148D1F4" w:rsidR="007E07AF" w:rsidRDefault="0013232C">
      <w:pPr>
        <w:pStyle w:val="P68B1DB1-Normal3"/>
        <w:spacing w:before="0" w:after="0" w:line="240" w:lineRule="auto"/>
      </w:pPr>
      <w:r>
        <w:rPr>
          <w:b/>
        </w:rPr>
        <w:lastRenderedPageBreak/>
        <w:t xml:space="preserve">LUACH SAOTHAIR </w:t>
      </w:r>
      <w:r>
        <w:t xml:space="preserve">[féach </w:t>
      </w:r>
      <w:r>
        <w:rPr>
          <w:b/>
          <w:color w:val="C00000"/>
        </w:rPr>
        <w:t>Nóta I</w:t>
      </w:r>
      <w:r>
        <w:t>]</w:t>
      </w:r>
    </w:p>
    <w:p w14:paraId="37708AB3" w14:textId="77777777" w:rsidR="007E07AF" w:rsidRDefault="007E07AF">
      <w:pPr>
        <w:spacing w:before="0" w:after="0" w:line="240" w:lineRule="auto"/>
        <w:rPr>
          <w:b/>
          <w:sz w:val="24"/>
        </w:rPr>
      </w:pPr>
    </w:p>
    <w:tbl>
      <w:tblPr>
        <w:tblStyle w:val="TableGrid"/>
        <w:tblW w:w="0" w:type="auto"/>
        <w:tblLook w:val="04A0" w:firstRow="1" w:lastRow="0" w:firstColumn="1" w:lastColumn="0" w:noHBand="0" w:noVBand="1"/>
      </w:tblPr>
      <w:tblGrid>
        <w:gridCol w:w="2547"/>
        <w:gridCol w:w="6469"/>
      </w:tblGrid>
      <w:tr w:rsidR="007E07AF" w14:paraId="254AE223" w14:textId="77777777">
        <w:tc>
          <w:tcPr>
            <w:tcW w:w="2547" w:type="dxa"/>
          </w:tcPr>
          <w:p w14:paraId="3E2B9F07" w14:textId="7A588B2B" w:rsidR="007E07AF" w:rsidRDefault="0013232C">
            <w:pPr>
              <w:pStyle w:val="P68B1DB1-Normal3"/>
            </w:pPr>
            <w:r>
              <w:t>Bunmhéid tosaigh (€)</w:t>
            </w:r>
          </w:p>
        </w:tc>
        <w:tc>
          <w:tcPr>
            <w:tcW w:w="6469" w:type="dxa"/>
          </w:tcPr>
          <w:p w14:paraId="2A80ABC8" w14:textId="77777777" w:rsidR="007E07AF" w:rsidRDefault="007E07AF">
            <w:pPr>
              <w:rPr>
                <w:b/>
                <w:sz w:val="24"/>
              </w:rPr>
            </w:pPr>
          </w:p>
        </w:tc>
      </w:tr>
      <w:tr w:rsidR="007E07AF" w14:paraId="78DFF183" w14:textId="77777777">
        <w:tc>
          <w:tcPr>
            <w:tcW w:w="2547" w:type="dxa"/>
          </w:tcPr>
          <w:p w14:paraId="44D22152" w14:textId="04E6CB46" w:rsidR="007E07AF" w:rsidRDefault="0013232C">
            <w:pPr>
              <w:pStyle w:val="P68B1DB1-Normal3"/>
            </w:pPr>
            <w:r>
              <w:t xml:space="preserve">Comhghnéithe eile den phá </w:t>
            </w:r>
            <w:r>
              <w:t>(€)</w:t>
            </w:r>
          </w:p>
        </w:tc>
        <w:tc>
          <w:tcPr>
            <w:tcW w:w="6469" w:type="dxa"/>
          </w:tcPr>
          <w:p w14:paraId="4C552101" w14:textId="53425774" w:rsidR="007E07AF" w:rsidRDefault="0013232C">
            <w:pPr>
              <w:pStyle w:val="P68B1DB1-Normal3"/>
              <w:rPr>
                <w:b/>
              </w:rPr>
            </w:pPr>
            <w:r>
              <w:t>[m.sh.</w:t>
            </w:r>
            <w:r>
              <w:rPr>
                <w:b/>
              </w:rPr>
              <w:t xml:space="preserve"> </w:t>
            </w:r>
            <w:r>
              <w:t>liúntais, bónais, coimisiúin.</w:t>
            </w:r>
            <w:r>
              <w:rPr>
                <w:b/>
              </w:rPr>
              <w:t xml:space="preserve"> </w:t>
            </w:r>
            <w:r>
              <w:rPr>
                <w:color w:val="000000"/>
              </w:rPr>
              <w:t xml:space="preserve">Mura bhfuil sé san áireamh cheana féin sa ráta pá, tá fostaí i dteideal am saor le pá ina ionad nó íocaíocht phréimhe as obair ar an Domhnach. Má tá préimh an Domhnaigh san áireamh cheana féin sa ráta pá ba chóir é </w:t>
            </w:r>
            <w:r>
              <w:rPr>
                <w:color w:val="000000"/>
              </w:rPr>
              <w:t>seo a lua go soiléir]</w:t>
            </w:r>
          </w:p>
        </w:tc>
      </w:tr>
      <w:tr w:rsidR="007E07AF" w14:paraId="4FBEADBA" w14:textId="77777777">
        <w:tc>
          <w:tcPr>
            <w:tcW w:w="2547" w:type="dxa"/>
          </w:tcPr>
          <w:p w14:paraId="424119BD" w14:textId="5CB13E20" w:rsidR="007E07AF" w:rsidRDefault="0013232C">
            <w:pPr>
              <w:pStyle w:val="P68B1DB1-Normal3"/>
            </w:pPr>
            <w:r>
              <w:t>Minicíocht an phá</w:t>
            </w:r>
          </w:p>
        </w:tc>
        <w:tc>
          <w:tcPr>
            <w:tcW w:w="6469" w:type="dxa"/>
          </w:tcPr>
          <w:p w14:paraId="568537E8" w14:textId="4D2CCF4C" w:rsidR="007E07AF" w:rsidRDefault="0013232C">
            <w:pPr>
              <w:pStyle w:val="P68B1DB1-Normal3"/>
            </w:pPr>
            <w:r>
              <w:t>[cibé acu seachtainiúil, coicísiúil, míosúil, etc.]</w:t>
            </w:r>
          </w:p>
        </w:tc>
      </w:tr>
      <w:tr w:rsidR="007E07AF" w14:paraId="0FB8A2BC" w14:textId="77777777">
        <w:tc>
          <w:tcPr>
            <w:tcW w:w="2547" w:type="dxa"/>
          </w:tcPr>
          <w:p w14:paraId="50DB7634" w14:textId="4F303FBA" w:rsidR="007E07AF" w:rsidRDefault="0013232C">
            <w:pPr>
              <w:pStyle w:val="P68B1DB1-Normal3"/>
            </w:pPr>
            <w:r>
              <w:t>Modh Íocaíochta</w:t>
            </w:r>
          </w:p>
        </w:tc>
        <w:tc>
          <w:tcPr>
            <w:tcW w:w="6469" w:type="dxa"/>
          </w:tcPr>
          <w:p w14:paraId="0E528B5A" w14:textId="77777777" w:rsidR="007E07AF" w:rsidRDefault="007E07AF">
            <w:pPr>
              <w:rPr>
                <w:sz w:val="24"/>
              </w:rPr>
            </w:pPr>
          </w:p>
        </w:tc>
      </w:tr>
      <w:tr w:rsidR="007E07AF" w14:paraId="000D98F8" w14:textId="77777777">
        <w:tc>
          <w:tcPr>
            <w:tcW w:w="2547" w:type="dxa"/>
          </w:tcPr>
          <w:p w14:paraId="611B885E" w14:textId="7B10E4A5" w:rsidR="007E07AF" w:rsidRDefault="0013232C">
            <w:pPr>
              <w:pStyle w:val="P68B1DB1-Normal3"/>
            </w:pPr>
            <w:r>
              <w:t>Tréimhse Thagartha Pá</w:t>
            </w:r>
          </w:p>
        </w:tc>
        <w:tc>
          <w:tcPr>
            <w:tcW w:w="6469" w:type="dxa"/>
          </w:tcPr>
          <w:p w14:paraId="784B6925" w14:textId="6C38DD50" w:rsidR="007E07AF" w:rsidRDefault="0013232C">
            <w:pPr>
              <w:pStyle w:val="P68B1DB1-Normal3"/>
              <w:rPr>
                <w:b/>
              </w:rPr>
            </w:pPr>
            <w:r>
              <w:t>[Féach</w:t>
            </w:r>
            <w:r>
              <w:rPr>
                <w:b/>
              </w:rPr>
              <w:t xml:space="preserve"> </w:t>
            </w:r>
            <w:r>
              <w:rPr>
                <w:b/>
                <w:color w:val="C00000"/>
              </w:rPr>
              <w:t>Nóta E</w:t>
            </w:r>
            <w:r>
              <w:t>]</w:t>
            </w:r>
          </w:p>
        </w:tc>
      </w:tr>
    </w:tbl>
    <w:p w14:paraId="7B9B2375" w14:textId="77777777" w:rsidR="007E07AF" w:rsidRDefault="007E07AF">
      <w:pPr>
        <w:spacing w:before="0" w:after="0" w:line="240" w:lineRule="auto"/>
        <w:rPr>
          <w:b/>
          <w:sz w:val="24"/>
        </w:rPr>
      </w:pPr>
    </w:p>
    <w:p w14:paraId="170C6113" w14:textId="5F7EBC5B" w:rsidR="007E07AF" w:rsidRDefault="0013232C">
      <w:pPr>
        <w:pStyle w:val="P68B1DB1-Normal3"/>
        <w:spacing w:before="0" w:after="0" w:line="240" w:lineRule="auto"/>
        <w:rPr>
          <w:b/>
        </w:rPr>
      </w:pPr>
      <w:r>
        <w:rPr>
          <w:b/>
        </w:rPr>
        <w:t xml:space="preserve">BEARTAS SÉISÍNÍ AGUS </w:t>
      </w:r>
      <w:proofErr w:type="gramStart"/>
      <w:r>
        <w:rPr>
          <w:b/>
        </w:rPr>
        <w:t>AISCÍ)  agus</w:t>
      </w:r>
      <w:proofErr w:type="gramEnd"/>
      <w:r>
        <w:rPr>
          <w:b/>
        </w:rPr>
        <w:t xml:space="preserve"> AISCÍ </w:t>
      </w:r>
      <w:r>
        <w:t xml:space="preserve">[féach </w:t>
      </w:r>
      <w:r>
        <w:rPr>
          <w:b/>
          <w:color w:val="C00000"/>
        </w:rPr>
        <w:t>Nóta F</w:t>
      </w:r>
      <w:r>
        <w:t>]</w:t>
      </w:r>
    </w:p>
    <w:p w14:paraId="50D7687F" w14:textId="77777777" w:rsidR="007E07AF" w:rsidRDefault="007E07AF">
      <w:pPr>
        <w:spacing w:before="0" w:after="0" w:line="240" w:lineRule="auto"/>
        <w:rPr>
          <w:b/>
          <w:sz w:val="24"/>
        </w:rPr>
      </w:pPr>
    </w:p>
    <w:p w14:paraId="49EA8F6F" w14:textId="77777777" w:rsidR="007E07AF" w:rsidRDefault="007E07AF">
      <w:pPr>
        <w:spacing w:before="0" w:after="0" w:line="240" w:lineRule="auto"/>
        <w:rPr>
          <w:b/>
          <w:sz w:val="24"/>
        </w:rPr>
      </w:pPr>
    </w:p>
    <w:p w14:paraId="4AACED3E" w14:textId="312C553B" w:rsidR="007E07AF" w:rsidRDefault="0013232C">
      <w:pPr>
        <w:pStyle w:val="P68B1DB1-Normal3"/>
        <w:spacing w:before="0" w:after="0" w:line="240" w:lineRule="auto"/>
      </w:pPr>
      <w:r>
        <w:rPr>
          <w:b/>
        </w:rPr>
        <w:t xml:space="preserve">UAIREANTA OIBRE [ </w:t>
      </w:r>
      <w:r>
        <w:t xml:space="preserve">Féach </w:t>
      </w:r>
      <w:r>
        <w:rPr>
          <w:b/>
          <w:color w:val="C00000"/>
        </w:rPr>
        <w:t>Nóta G</w:t>
      </w:r>
      <w:r>
        <w:t xml:space="preserve">] [Féach </w:t>
      </w:r>
      <w:r>
        <w:rPr>
          <w:b/>
          <w:color w:val="C00000"/>
        </w:rPr>
        <w:t>Nóta I</w:t>
      </w:r>
      <w:r>
        <w:t>]</w:t>
      </w:r>
    </w:p>
    <w:p w14:paraId="7DD052A4" w14:textId="3BFF486D" w:rsidR="007E07AF" w:rsidRDefault="007E07AF">
      <w:pPr>
        <w:spacing w:before="0" w:after="0" w:line="240" w:lineRule="auto"/>
        <w:rPr>
          <w:b/>
          <w:sz w:val="24"/>
        </w:rPr>
      </w:pPr>
    </w:p>
    <w:p w14:paraId="4B8A5856" w14:textId="10272F80" w:rsidR="007E07AF" w:rsidRDefault="0013232C">
      <w:pPr>
        <w:pStyle w:val="P68B1DB1-Normal3"/>
        <w:spacing w:before="0" w:after="0" w:line="240" w:lineRule="auto"/>
      </w:pPr>
      <w:r>
        <w:t xml:space="preserve">Beifear ag súil go n-oibreoidh an fostaí [ </w:t>
      </w:r>
      <w:proofErr w:type="gramStart"/>
      <w:r>
        <w:t xml:space="preserve">  ]</w:t>
      </w:r>
      <w:proofErr w:type="gramEnd"/>
      <w:r>
        <w:t xml:space="preserve"> uaireanta in aghaidh an ghnáthlae oibre agus [  ] uaireanta in aghaidh na seachtaine oibre.</w:t>
      </w:r>
    </w:p>
    <w:p w14:paraId="4A55F02E" w14:textId="5DEBF4C4" w:rsidR="007E07AF" w:rsidRDefault="007E07AF">
      <w:pPr>
        <w:spacing w:before="0" w:after="0" w:line="240" w:lineRule="auto"/>
        <w:rPr>
          <w:sz w:val="24"/>
        </w:rPr>
      </w:pPr>
    </w:p>
    <w:p w14:paraId="028A3269" w14:textId="42296525" w:rsidR="007E07AF" w:rsidRDefault="007E07AF">
      <w:pPr>
        <w:spacing w:before="0" w:after="0" w:line="240" w:lineRule="auto"/>
      </w:pPr>
    </w:p>
    <w:p w14:paraId="491A06FF" w14:textId="07A78A0C" w:rsidR="007E07AF" w:rsidRDefault="0013232C">
      <w:pPr>
        <w:pStyle w:val="P68B1DB1-Normal3"/>
        <w:spacing w:before="0" w:after="0" w:line="240" w:lineRule="auto"/>
      </w:pPr>
      <w:r>
        <w:rPr>
          <w:b/>
        </w:rPr>
        <w:t xml:space="preserve">TRÉIMHSE PHROMHAIDH </w:t>
      </w:r>
      <w:r>
        <w:t xml:space="preserve">[féach </w:t>
      </w:r>
      <w:r>
        <w:rPr>
          <w:b/>
          <w:color w:val="C00000"/>
        </w:rPr>
        <w:t>Nóta H</w:t>
      </w:r>
      <w:r>
        <w:t xml:space="preserve">] [féach </w:t>
      </w:r>
      <w:r>
        <w:rPr>
          <w:b/>
          <w:color w:val="C00000"/>
        </w:rPr>
        <w:t>Nóta I</w:t>
      </w:r>
      <w:r>
        <w:t>]</w:t>
      </w:r>
    </w:p>
    <w:p w14:paraId="47736F0A" w14:textId="3277AC19" w:rsidR="007E07AF" w:rsidRDefault="007E07AF">
      <w:pPr>
        <w:spacing w:before="0" w:after="0" w:line="240" w:lineRule="auto"/>
        <w:rPr>
          <w:b/>
          <w:sz w:val="24"/>
        </w:rPr>
      </w:pPr>
    </w:p>
    <w:p w14:paraId="34121BBE" w14:textId="1BDD780B" w:rsidR="007E07AF" w:rsidRDefault="0013232C">
      <w:pPr>
        <w:pStyle w:val="P68B1DB1-Normal3"/>
        <w:spacing w:before="0" w:after="0" w:line="240" w:lineRule="auto"/>
      </w:pPr>
      <w:r>
        <w:t>Beidh an fostaí faoi réir tréimhse phromhaidh [cuir isteach fad</w:t>
      </w:r>
      <w:r>
        <w:t>].</w:t>
      </w:r>
    </w:p>
    <w:p w14:paraId="1A53118B" w14:textId="7FD4C946" w:rsidR="007E07AF" w:rsidRDefault="007E07AF">
      <w:pPr>
        <w:spacing w:before="0" w:after="0" w:line="240" w:lineRule="auto"/>
        <w:rPr>
          <w:sz w:val="24"/>
        </w:rPr>
      </w:pPr>
    </w:p>
    <w:p w14:paraId="213A8315" w14:textId="49A433D3" w:rsidR="007E07AF" w:rsidRDefault="0013232C">
      <w:pPr>
        <w:pStyle w:val="P68B1DB1-Normal3"/>
        <w:spacing w:before="0" w:after="0" w:line="240" w:lineRule="auto"/>
      </w:pPr>
      <w:r>
        <w:t xml:space="preserve">Beidh feidhm ag na coinníollacha seo a leanas maidir leis an tréimhse phromhaidh </w:t>
      </w:r>
      <w:proofErr w:type="gramStart"/>
      <w:r>
        <w:t>seo:-</w:t>
      </w:r>
      <w:proofErr w:type="gramEnd"/>
    </w:p>
    <w:p w14:paraId="3B64FA52" w14:textId="2BE3FF5F" w:rsidR="007E07AF" w:rsidRDefault="007E07AF">
      <w:pPr>
        <w:spacing w:before="0" w:after="0" w:line="240" w:lineRule="auto"/>
        <w:rPr>
          <w:sz w:val="24"/>
        </w:rPr>
      </w:pPr>
    </w:p>
    <w:p w14:paraId="1D09FCE5" w14:textId="374A2224" w:rsidR="007E07AF" w:rsidRDefault="0013232C">
      <w:pPr>
        <w:pStyle w:val="P68B1DB1-Normal3"/>
        <w:spacing w:before="0" w:after="0" w:line="240" w:lineRule="auto"/>
      </w:pPr>
      <w:r>
        <w:rPr>
          <w:b/>
        </w:rPr>
        <w:t xml:space="preserve">TARCHUR CHUIG FOSTAÍ </w:t>
      </w:r>
      <w:r>
        <w:t xml:space="preserve">[féach </w:t>
      </w:r>
      <w:r>
        <w:rPr>
          <w:b/>
          <w:color w:val="C00000"/>
        </w:rPr>
        <w:t>Nóta J</w:t>
      </w:r>
      <w:r>
        <w:t>]</w:t>
      </w:r>
    </w:p>
    <w:p w14:paraId="64C8A259" w14:textId="23379C35" w:rsidR="007E07AF" w:rsidRDefault="007E07AF">
      <w:pPr>
        <w:spacing w:before="0" w:after="0" w:line="240" w:lineRule="auto"/>
        <w:rPr>
          <w:b/>
          <w:sz w:val="24"/>
        </w:rPr>
      </w:pPr>
    </w:p>
    <w:p w14:paraId="3B245107" w14:textId="7B455720" w:rsidR="007E07AF" w:rsidRDefault="007E07AF">
      <w:pPr>
        <w:spacing w:before="0" w:after="0" w:line="240" w:lineRule="auto"/>
        <w:rPr>
          <w:b/>
          <w:sz w:val="24"/>
        </w:rPr>
      </w:pPr>
    </w:p>
    <w:p w14:paraId="2E2C61CF" w14:textId="5E6C25F1" w:rsidR="007E07AF" w:rsidRDefault="0013232C">
      <w:pPr>
        <w:pStyle w:val="P68B1DB1-Normal3"/>
        <w:spacing w:before="0" w:after="0" w:line="240" w:lineRule="auto"/>
      </w:pPr>
      <w:r>
        <w:t>Tá an ráiteas seo á tharchur chuig an bhfostaí tríd an modh nó na modhanna seo a leanas:</w:t>
      </w:r>
    </w:p>
    <w:p w14:paraId="6DAE796F" w14:textId="59758FF5" w:rsidR="007E07AF" w:rsidRDefault="007E07AF">
      <w:pPr>
        <w:spacing w:before="0" w:after="0" w:line="240" w:lineRule="auto"/>
        <w:rPr>
          <w:sz w:val="24"/>
        </w:rPr>
      </w:pPr>
    </w:p>
    <w:tbl>
      <w:tblPr>
        <w:tblStyle w:val="TableGrid"/>
        <w:tblW w:w="0" w:type="auto"/>
        <w:tblLook w:val="04A0" w:firstRow="1" w:lastRow="0" w:firstColumn="1" w:lastColumn="0" w:noHBand="0" w:noVBand="1"/>
      </w:tblPr>
      <w:tblGrid>
        <w:gridCol w:w="2263"/>
        <w:gridCol w:w="1843"/>
      </w:tblGrid>
      <w:tr w:rsidR="007E07AF" w14:paraId="166419EA" w14:textId="77777777">
        <w:tc>
          <w:tcPr>
            <w:tcW w:w="2263" w:type="dxa"/>
          </w:tcPr>
          <w:p w14:paraId="0F800631" w14:textId="40D184E6" w:rsidR="007E07AF" w:rsidRDefault="0013232C">
            <w:pPr>
              <w:pStyle w:val="P68B1DB1-Normal3"/>
            </w:pPr>
            <w:r>
              <w:t>Ar pháipéar</w:t>
            </w:r>
          </w:p>
        </w:tc>
        <w:tc>
          <w:tcPr>
            <w:tcW w:w="1843" w:type="dxa"/>
          </w:tcPr>
          <w:p w14:paraId="3D7A42DE" w14:textId="77777777" w:rsidR="007E07AF" w:rsidRDefault="007E07AF">
            <w:pPr>
              <w:rPr>
                <w:sz w:val="24"/>
              </w:rPr>
            </w:pPr>
          </w:p>
        </w:tc>
      </w:tr>
      <w:tr w:rsidR="007E07AF" w14:paraId="42F451E5" w14:textId="77777777">
        <w:tc>
          <w:tcPr>
            <w:tcW w:w="2263" w:type="dxa"/>
          </w:tcPr>
          <w:p w14:paraId="1942E2A1" w14:textId="05B7124C" w:rsidR="007E07AF" w:rsidRDefault="0013232C">
            <w:pPr>
              <w:pStyle w:val="P68B1DB1-Normal3"/>
            </w:pPr>
            <w:r>
              <w:t xml:space="preserve">I bhfoirm </w:t>
            </w:r>
            <w:r>
              <w:t>leictreonach</w:t>
            </w:r>
          </w:p>
        </w:tc>
        <w:tc>
          <w:tcPr>
            <w:tcW w:w="1843" w:type="dxa"/>
          </w:tcPr>
          <w:p w14:paraId="35FCEBF1" w14:textId="77777777" w:rsidR="007E07AF" w:rsidRDefault="007E07AF">
            <w:pPr>
              <w:rPr>
                <w:sz w:val="24"/>
              </w:rPr>
            </w:pPr>
          </w:p>
        </w:tc>
      </w:tr>
    </w:tbl>
    <w:p w14:paraId="0E2094EE" w14:textId="77777777" w:rsidR="007E07AF" w:rsidRDefault="007E07AF">
      <w:pPr>
        <w:spacing w:before="0" w:after="0" w:line="240" w:lineRule="auto"/>
        <w:rPr>
          <w:sz w:val="24"/>
        </w:rPr>
      </w:pPr>
    </w:p>
    <w:p w14:paraId="21EAE0A0" w14:textId="4AB80FC6" w:rsidR="007E07AF" w:rsidRDefault="007E07AF">
      <w:pPr>
        <w:spacing w:before="0" w:after="0" w:line="240" w:lineRule="auto"/>
        <w:rPr>
          <w:sz w:val="24"/>
        </w:rPr>
      </w:pPr>
    </w:p>
    <w:p w14:paraId="1242065F" w14:textId="09FB27CF" w:rsidR="007E07AF" w:rsidRDefault="007E07AF">
      <w:pPr>
        <w:spacing w:before="0" w:after="0" w:line="240" w:lineRule="auto"/>
        <w:rPr>
          <w:sz w:val="24"/>
        </w:rPr>
      </w:pPr>
      <w:bookmarkStart w:id="3" w:name="_Hlk1282086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E07AF" w14:paraId="4F082C6C" w14:textId="77777777">
        <w:tc>
          <w:tcPr>
            <w:tcW w:w="4508" w:type="dxa"/>
            <w:tcBorders>
              <w:bottom w:val="single" w:sz="4" w:space="0" w:color="auto"/>
            </w:tcBorders>
          </w:tcPr>
          <w:p w14:paraId="6B88FF5F" w14:textId="77777777" w:rsidR="007E07AF" w:rsidRDefault="007E07AF">
            <w:pPr>
              <w:rPr>
                <w:sz w:val="24"/>
              </w:rPr>
            </w:pPr>
          </w:p>
        </w:tc>
        <w:tc>
          <w:tcPr>
            <w:tcW w:w="4508" w:type="dxa"/>
            <w:tcBorders>
              <w:bottom w:val="single" w:sz="4" w:space="0" w:color="auto"/>
            </w:tcBorders>
          </w:tcPr>
          <w:p w14:paraId="01B9C6B1" w14:textId="77777777" w:rsidR="007E07AF" w:rsidRDefault="007E07AF">
            <w:pPr>
              <w:rPr>
                <w:sz w:val="24"/>
              </w:rPr>
            </w:pPr>
          </w:p>
        </w:tc>
      </w:tr>
      <w:tr w:rsidR="007E07AF" w14:paraId="2D5C5F5B" w14:textId="77777777">
        <w:tc>
          <w:tcPr>
            <w:tcW w:w="4508" w:type="dxa"/>
            <w:tcBorders>
              <w:top w:val="single" w:sz="4" w:space="0" w:color="auto"/>
            </w:tcBorders>
          </w:tcPr>
          <w:p w14:paraId="079D06F4" w14:textId="250C66FE" w:rsidR="007E07AF" w:rsidRDefault="0013232C">
            <w:pPr>
              <w:pStyle w:val="P68B1DB1-Normal3"/>
            </w:pPr>
            <w:r>
              <w:t>Sínithe ag an bhFostóir nó thar a cheann nó a ceann</w:t>
            </w:r>
          </w:p>
        </w:tc>
        <w:tc>
          <w:tcPr>
            <w:tcW w:w="4508" w:type="dxa"/>
            <w:tcBorders>
              <w:top w:val="single" w:sz="4" w:space="0" w:color="auto"/>
            </w:tcBorders>
          </w:tcPr>
          <w:p w14:paraId="2E206F58" w14:textId="2B5F4847" w:rsidR="007E07AF" w:rsidRDefault="0013232C">
            <w:pPr>
              <w:pStyle w:val="P68B1DB1-Normal3"/>
            </w:pPr>
            <w:r>
              <w:t>Dáta</w:t>
            </w:r>
          </w:p>
        </w:tc>
      </w:tr>
      <w:tr w:rsidR="007E07AF" w14:paraId="534C4FE4" w14:textId="77777777">
        <w:tc>
          <w:tcPr>
            <w:tcW w:w="4508" w:type="dxa"/>
          </w:tcPr>
          <w:p w14:paraId="65E6292B" w14:textId="77777777" w:rsidR="007E07AF" w:rsidRDefault="007E07AF">
            <w:pPr>
              <w:rPr>
                <w:sz w:val="24"/>
              </w:rPr>
            </w:pPr>
          </w:p>
        </w:tc>
        <w:tc>
          <w:tcPr>
            <w:tcW w:w="4508" w:type="dxa"/>
          </w:tcPr>
          <w:p w14:paraId="49C630D6" w14:textId="77777777" w:rsidR="007E07AF" w:rsidRDefault="007E07AF">
            <w:pPr>
              <w:rPr>
                <w:sz w:val="24"/>
              </w:rPr>
            </w:pPr>
          </w:p>
        </w:tc>
      </w:tr>
      <w:tr w:rsidR="007E07AF" w14:paraId="0443648C" w14:textId="77777777">
        <w:tc>
          <w:tcPr>
            <w:tcW w:w="4508" w:type="dxa"/>
            <w:tcBorders>
              <w:bottom w:val="single" w:sz="4" w:space="0" w:color="auto"/>
            </w:tcBorders>
          </w:tcPr>
          <w:p w14:paraId="13858DE2" w14:textId="77777777" w:rsidR="007E07AF" w:rsidRDefault="007E07AF">
            <w:pPr>
              <w:rPr>
                <w:sz w:val="24"/>
              </w:rPr>
            </w:pPr>
          </w:p>
        </w:tc>
        <w:tc>
          <w:tcPr>
            <w:tcW w:w="4508" w:type="dxa"/>
            <w:tcBorders>
              <w:bottom w:val="single" w:sz="4" w:space="0" w:color="auto"/>
            </w:tcBorders>
          </w:tcPr>
          <w:p w14:paraId="05A0C8C8" w14:textId="77777777" w:rsidR="007E07AF" w:rsidRDefault="007E07AF">
            <w:pPr>
              <w:rPr>
                <w:sz w:val="24"/>
              </w:rPr>
            </w:pPr>
          </w:p>
        </w:tc>
      </w:tr>
      <w:tr w:rsidR="007E07AF" w14:paraId="02110CFF" w14:textId="77777777">
        <w:tc>
          <w:tcPr>
            <w:tcW w:w="4508" w:type="dxa"/>
            <w:tcBorders>
              <w:top w:val="single" w:sz="4" w:space="0" w:color="auto"/>
            </w:tcBorders>
          </w:tcPr>
          <w:p w14:paraId="47870CAB" w14:textId="4435F0ED" w:rsidR="007E07AF" w:rsidRDefault="0013232C">
            <w:pPr>
              <w:pStyle w:val="P68B1DB1-Normal3"/>
            </w:pPr>
            <w:r>
              <w:t>Sínithe ag an bhFostaí</w:t>
            </w:r>
          </w:p>
        </w:tc>
        <w:tc>
          <w:tcPr>
            <w:tcW w:w="4508" w:type="dxa"/>
            <w:tcBorders>
              <w:top w:val="single" w:sz="4" w:space="0" w:color="auto"/>
            </w:tcBorders>
          </w:tcPr>
          <w:p w14:paraId="22FDEA45" w14:textId="4B8A29D7" w:rsidR="007E07AF" w:rsidRDefault="0013232C">
            <w:pPr>
              <w:pStyle w:val="P68B1DB1-Normal3"/>
            </w:pPr>
            <w:r>
              <w:t>Dáta</w:t>
            </w:r>
          </w:p>
        </w:tc>
      </w:tr>
    </w:tbl>
    <w:p w14:paraId="0332D3A5" w14:textId="77777777" w:rsidR="007E07AF" w:rsidRDefault="007E07AF">
      <w:pPr>
        <w:spacing w:before="0" w:after="0" w:line="240" w:lineRule="auto"/>
        <w:rPr>
          <w:sz w:val="24"/>
        </w:rPr>
      </w:pPr>
    </w:p>
    <w:bookmarkEnd w:id="3"/>
    <w:p w14:paraId="7C94DA38" w14:textId="77777777" w:rsidR="007E07AF" w:rsidRDefault="007E07AF">
      <w:pPr>
        <w:spacing w:before="0" w:after="0" w:line="240" w:lineRule="auto"/>
        <w:rPr>
          <w:b/>
          <w:sz w:val="24"/>
        </w:rPr>
      </w:pPr>
    </w:p>
    <w:p w14:paraId="409E547B" w14:textId="77777777" w:rsidR="007E07AF" w:rsidRDefault="007E07AF">
      <w:pPr>
        <w:rPr>
          <w:b/>
          <w:color w:val="C00000"/>
          <w:sz w:val="28"/>
        </w:rPr>
        <w:sectPr w:rsidR="007E07AF">
          <w:pgSz w:w="11906" w:h="16838"/>
          <w:pgMar w:top="1440" w:right="1440" w:bottom="1440" w:left="1440" w:header="708" w:footer="708" w:gutter="0"/>
          <w:cols w:space="708"/>
          <w:docGrid w:linePitch="360"/>
        </w:sectPr>
      </w:pPr>
    </w:p>
    <w:p w14:paraId="02B41F8A" w14:textId="6C67C46D" w:rsidR="007E07AF" w:rsidRDefault="0013232C">
      <w:pPr>
        <w:pStyle w:val="P68B1DB1-Normal7"/>
      </w:pPr>
      <w:r>
        <w:lastRenderedPageBreak/>
        <w:t xml:space="preserve">NÓTAÍ A GHABHANN LE </w:t>
      </w:r>
      <w:r w:rsidR="00935014">
        <w:t xml:space="preserve">RÁITEAS </w:t>
      </w:r>
      <w:r>
        <w:t>ALT 3(1A) SAMPLACH</w:t>
      </w:r>
    </w:p>
    <w:p w14:paraId="633D77F8" w14:textId="700A3368" w:rsidR="007E07AF" w:rsidRDefault="0013232C">
      <w:pPr>
        <w:jc w:val="both"/>
        <w:rPr>
          <w:sz w:val="22"/>
        </w:rPr>
      </w:pPr>
      <w:r>
        <w:rPr>
          <w:b/>
          <w:color w:val="C00000"/>
          <w:sz w:val="22"/>
        </w:rPr>
        <w:t>A:</w:t>
      </w:r>
      <w:r>
        <w:rPr>
          <w:sz w:val="22"/>
        </w:rPr>
        <w:t xml:space="preserve"> Ba chóir gurb é seo seoladh an fhostóra sa Stát nó, nuair is cuí, seoladh phríomháit ghnó ábhartha an fhostóra sa Stát nó an oifig chláraithe (de réir bhrí </w:t>
      </w:r>
      <w:hyperlink r:id="rId15" w:history="1">
        <w:r>
          <w:rPr>
            <w:rStyle w:val="Hyperlink"/>
            <w:color w:val="auto"/>
            <w:sz w:val="22"/>
          </w:rPr>
          <w:t>Acht na gCui</w:t>
        </w:r>
        <w:r>
          <w:rPr>
            <w:rStyle w:val="Hyperlink"/>
            <w:color w:val="auto"/>
            <w:sz w:val="22"/>
          </w:rPr>
          <w:t>deachtaí 2014</w:t>
        </w:r>
      </w:hyperlink>
      <w:r>
        <w:rPr>
          <w:sz w:val="22"/>
        </w:rPr>
        <w:t>).</w:t>
      </w:r>
    </w:p>
    <w:p w14:paraId="070E87C3" w14:textId="7E60C5F6" w:rsidR="007E07AF" w:rsidRDefault="0013232C">
      <w:pPr>
        <w:pStyle w:val="P68B1DB1-Normal8"/>
        <w:jc w:val="both"/>
      </w:pPr>
      <w:r>
        <w:rPr>
          <w:b/>
          <w:color w:val="C00000"/>
        </w:rPr>
        <w:t>B.</w:t>
      </w:r>
      <w:r>
        <w:t xml:space="preserve"> I gcás nach sonraítear teideal, grád, cineál nó catagóir na hoibre, ba cheart cur síos gairid ar an obair a chur san áireamh.</w:t>
      </w:r>
    </w:p>
    <w:p w14:paraId="687B5BB2" w14:textId="52631CD5" w:rsidR="007E07AF" w:rsidRDefault="0013232C">
      <w:pPr>
        <w:pStyle w:val="P68B1DB1-Normal8"/>
        <w:jc w:val="both"/>
      </w:pPr>
      <w:r>
        <w:rPr>
          <w:b/>
          <w:color w:val="C00000"/>
        </w:rPr>
        <w:t>C.</w:t>
      </w:r>
      <w:r>
        <w:rPr>
          <w:color w:val="C00000"/>
        </w:rPr>
        <w:t xml:space="preserve"> </w:t>
      </w:r>
      <w:r>
        <w:t xml:space="preserve">Ba cheart go luafaí leis seo an áit sheasta nó an phríomháit oibre. Sa chás nach bhfuil an áit oibre </w:t>
      </w:r>
      <w:r>
        <w:t>seasta nó nach bhfuil aon phríomháit oibre ann, ba cheart ráiteas a chur san áireamh ina sonraítear go bhfuil an fostaí fostaithe in áiteanna éagsúla nó go bhfuil sé/sí saor chun a (h)áit oibre a chinneadh nó chun obair a dhéanamh in áiteanna éagsúla.</w:t>
      </w:r>
    </w:p>
    <w:p w14:paraId="64296D2E" w14:textId="3516F51B" w:rsidR="007E07AF" w:rsidRDefault="0013232C">
      <w:pPr>
        <w:jc w:val="both"/>
        <w:rPr>
          <w:sz w:val="22"/>
        </w:rPr>
      </w:pPr>
      <w:r>
        <w:rPr>
          <w:b/>
          <w:color w:val="C00000"/>
          <w:sz w:val="22"/>
        </w:rPr>
        <w:t>D</w:t>
      </w:r>
      <w:r>
        <w:rPr>
          <w:sz w:val="22"/>
        </w:rPr>
        <w:t>. N</w:t>
      </w:r>
      <w:r>
        <w:rPr>
          <w:sz w:val="22"/>
        </w:rPr>
        <w:t xml:space="preserve">í theastaíonn an fhoráil seo ach amháin i gcás conradh fostaíochta sealadach nó conradh fostaíochta ar théarma seasta. Tá tuilleadh eolais ar fáil ag </w:t>
      </w:r>
      <w:hyperlink r:id="rId16" w:history="1">
        <w:r>
          <w:rPr>
            <w:rStyle w:val="Hyperlink"/>
            <w:color w:val="auto"/>
            <w:sz w:val="22"/>
          </w:rPr>
          <w:t>Oibrithe Téarma Seasta - An Coimisiún um Chaidreamh san Áit Oibre</w:t>
        </w:r>
      </w:hyperlink>
      <w:r>
        <w:rPr>
          <w:rStyle w:val="Hyperlink"/>
          <w:color w:val="auto"/>
          <w:sz w:val="22"/>
        </w:rPr>
        <w:t xml:space="preserve"> </w:t>
      </w:r>
    </w:p>
    <w:p w14:paraId="7CDB4F3A" w14:textId="618666D2" w:rsidR="007E07AF" w:rsidRDefault="0013232C">
      <w:pPr>
        <w:jc w:val="both"/>
        <w:rPr>
          <w:rStyle w:val="Hyperlink"/>
          <w:sz w:val="22"/>
        </w:rPr>
      </w:pPr>
      <w:r>
        <w:rPr>
          <w:b/>
          <w:color w:val="C00000"/>
          <w:sz w:val="22"/>
        </w:rPr>
        <w:t>E</w:t>
      </w:r>
      <w:r>
        <w:rPr>
          <w:sz w:val="22"/>
        </w:rPr>
        <w:t xml:space="preserve">. Ceanglaítear le halt 10 den </w:t>
      </w:r>
      <w:hyperlink r:id="rId17" w:anchor="SEC10" w:history="1">
        <w:r>
          <w:rPr>
            <w:rStyle w:val="Hyperlink"/>
            <w:sz w:val="22"/>
          </w:rPr>
          <w:t>Acht um Pá Íosta Náisiúnta 2000</w:t>
        </w:r>
      </w:hyperlink>
      <w:r>
        <w:rPr>
          <w:sz w:val="22"/>
        </w:rPr>
        <w:t xml:space="preserve"> ar fhostóirí tréimhse t</w:t>
      </w:r>
      <w:r>
        <w:rPr>
          <w:sz w:val="22"/>
        </w:rPr>
        <w:t xml:space="preserve">hagartha pá a roghnú chun críocha an Achta sin. Úsáidtear an tréimhse thagartha seo ansin </w:t>
      </w:r>
      <w:r>
        <w:rPr>
          <w:rFonts w:cstheme="minorHAnsi"/>
          <w:sz w:val="22"/>
          <w:shd w:val="clear" w:color="auto" w:fill="FFFFFF"/>
        </w:rPr>
        <w:t>chun a chinneadh an bhfuil fostaí á íoc nó á híoc nach lú ná an t-íosráta pá san uair a bhfuil sé nó sí ina theideal de réir an Achta seo (i.e. roinntear an íocaíocht</w:t>
      </w:r>
      <w:r>
        <w:rPr>
          <w:rFonts w:cstheme="minorHAnsi"/>
          <w:sz w:val="22"/>
          <w:shd w:val="clear" w:color="auto" w:fill="FFFFFF"/>
        </w:rPr>
        <w:t xml:space="preserve"> chomhlán thar an tréimhse sin ar na huaireanta oibre thar an tréimhse sin chun an ráta san uair a chinneadh). Tá tuilleadh eolais ar fáil ag an </w:t>
      </w:r>
      <w:hyperlink r:id="rId18" w:history="1">
        <w:r>
          <w:rPr>
            <w:rStyle w:val="Hyperlink"/>
            <w:sz w:val="22"/>
          </w:rPr>
          <w:t>bPá Íosta Náisiúnta - An Coimisiún um Chaidreamh san Áit Oibre</w:t>
        </w:r>
      </w:hyperlink>
    </w:p>
    <w:p w14:paraId="55394B4F" w14:textId="77777777" w:rsidR="007E07AF" w:rsidRDefault="0013232C">
      <w:pPr>
        <w:jc w:val="both"/>
        <w:rPr>
          <w:sz w:val="22"/>
        </w:rPr>
      </w:pPr>
      <w:r>
        <w:rPr>
          <w:b/>
          <w:color w:val="C00000"/>
          <w:sz w:val="22"/>
        </w:rPr>
        <w:t>F.</w:t>
      </w:r>
      <w:r>
        <w:rPr>
          <w:sz w:val="22"/>
        </w:rPr>
        <w:t xml:space="preserve"> Ba cheart don fhostóir a pholasaí/a polasaí a leagan amach anseo maidir leis an gcaoi a gcaithfear le séisíní agus aiscí agus muirir éigeantacha. Tá tuilleadh eolais ar fáil ag </w:t>
      </w:r>
      <w:hyperlink r:id="rId19" w:history="1">
        <w:r>
          <w:rPr>
            <w:rStyle w:val="Hyperlink"/>
            <w:sz w:val="22"/>
          </w:rPr>
          <w:t>Séisíní agus Aiscí - An Coimisiún um Chaidreamh san Áit Oibre</w:t>
        </w:r>
      </w:hyperlink>
      <w:r>
        <w:rPr>
          <w:sz w:val="22"/>
        </w:rPr>
        <w:t xml:space="preserve">. Tá polasaí samplach in Aguisín 3 a ghabhann le </w:t>
      </w:r>
      <w:hyperlink r:id="rId20" w:history="1">
        <w:r>
          <w:rPr>
            <w:rStyle w:val="Hyperlink"/>
            <w:sz w:val="22"/>
          </w:rPr>
          <w:t>Treoir maidir le Séisíní agus Aiscí an WRC</w:t>
        </w:r>
      </w:hyperlink>
      <w:r>
        <w:rPr>
          <w:sz w:val="22"/>
        </w:rPr>
        <w:t xml:space="preserve"> .</w:t>
      </w:r>
    </w:p>
    <w:p w14:paraId="77A18D1E" w14:textId="57103CDE" w:rsidR="007E07AF" w:rsidRDefault="0013232C">
      <w:pPr>
        <w:jc w:val="both"/>
        <w:rPr>
          <w:sz w:val="22"/>
        </w:rPr>
      </w:pPr>
      <w:r>
        <w:rPr>
          <w:b/>
          <w:color w:val="C00000"/>
          <w:sz w:val="22"/>
        </w:rPr>
        <w:t>G</w:t>
      </w:r>
      <w:r>
        <w:rPr>
          <w:sz w:val="22"/>
        </w:rPr>
        <w:t xml:space="preserve">. Ba cheart aon téarmaí agus coinníollacha eile a bhaineann </w:t>
      </w:r>
      <w:r>
        <w:rPr>
          <w:sz w:val="22"/>
        </w:rPr>
        <w:t xml:space="preserve">le huaireanta oibre (lena n-áirítear ragobair) a chur san áireamh anseo freisin. Tá faisnéis maidir le huaireanta oibre uasta, sosanna agus uaireanta bandáilte ar fáil ag </w:t>
      </w:r>
      <w:hyperlink r:id="rId21" w:history="1">
        <w:r>
          <w:rPr>
            <w:rStyle w:val="Hyperlink"/>
            <w:sz w:val="22"/>
          </w:rPr>
          <w:t>Uaireanta Oibre - An Coimisiún um Chaidreamh san Áit Oibre</w:t>
        </w:r>
      </w:hyperlink>
    </w:p>
    <w:p w14:paraId="26827C25" w14:textId="61082950" w:rsidR="007E07AF" w:rsidRDefault="0013232C">
      <w:pPr>
        <w:pStyle w:val="P68B1DB1-Normal8"/>
        <w:jc w:val="both"/>
      </w:pPr>
      <w:r>
        <w:rPr>
          <w:b/>
          <w:color w:val="C00000"/>
        </w:rPr>
        <w:t>H.</w:t>
      </w:r>
      <w:r>
        <w:t xml:space="preserve"> Níor cheart é seo a chur san áireamh ach amháin i gcás ina bhfuil tréimhse phromhaidh i bhfeidhm. Is ionann an uastréimhse phromhaidh agus 6 mhí nó suas le 12 mhí d'fhostaithe sa tseirbhís</w:t>
      </w:r>
      <w:r>
        <w:t xml:space="preserve"> phoiblí nó má tá sé seo chun leasa an fhostaí. I gcás neamhláithreachtaí a thagann chun cinn faoin tSaoire Mháithreachais, Saoire Uchtála, Saoire do Chúramóirí, Saoire do Thuismitheoirí, Saoire Thuismitheoireachta, Saoire Bhreoiteachta agus forálacha reac</w:t>
      </w:r>
      <w:r>
        <w:t>htúla sonraithe eile, féadfar an tréimhse phromhaidh a fhadú leis an tréimhse ábhartha neamhláithreachta. Tabhair ar aird nach bhfuil feidhm ag na forálacha a bhaineann le tréimhsí promhaidh maidir le maraithe, iascairí, comhaltaí den bhreithiúnacht, comhr</w:t>
      </w:r>
      <w:r>
        <w:t>aiceoirí dóiteáin coinnithe, comhaltaí d'Óglaigh na hÉireann agus den Gharda Síochána nó maidir le fostaithe lena mbaineann comhaontuithe comhchoiteanna arna gceadú ag an gCúirt Oibreachais nó comhaontuithe fostaíochta cláraithe.</w:t>
      </w:r>
    </w:p>
    <w:p w14:paraId="59414586" w14:textId="1E2378A5" w:rsidR="007E07AF" w:rsidRDefault="00D71A2B">
      <w:pPr>
        <w:pStyle w:val="P68B1DB1-Normal8"/>
        <w:jc w:val="both"/>
      </w:pPr>
      <w:r w:rsidRPr="002E24EA">
        <w:rPr>
          <w:b/>
          <w:bCs/>
          <w:color w:val="C00000"/>
          <w:szCs w:val="22"/>
          <w:lang w:val="en-US"/>
        </w:rPr>
        <w:t>I.</w:t>
      </w:r>
      <w:r w:rsidRPr="002E24EA">
        <w:rPr>
          <w:szCs w:val="22"/>
          <w:lang w:val="en-US"/>
        </w:rPr>
        <w:t xml:space="preserve"> </w:t>
      </w:r>
      <w:r>
        <w:t xml:space="preserve">Féadfar na sonraí seo a thabhairt d'fhostaí i bhfoirm tagartha d'fhorálacha reachtaíochta, forálacha riaracháin nó comhaontuithe comhchoiteanna a rialaíonn na sonraí sin a bhfuil deiseanna réasúnacha ag </w:t>
      </w:r>
      <w:proofErr w:type="gramStart"/>
      <w:r>
        <w:t>an</w:t>
      </w:r>
      <w:proofErr w:type="gramEnd"/>
      <w:r>
        <w:t xml:space="preserve"> bhfostaí iad a léamh le linn fhostaíocht an fhostaí, nó a bhfuil rochtain réasúnach ag an bhfostaí orthu ar bhealach éigin eile.</w:t>
      </w:r>
    </w:p>
    <w:p w14:paraId="000395D0" w14:textId="0DFA12C3" w:rsidR="007E07AF" w:rsidRDefault="0013232C">
      <w:pPr>
        <w:jc w:val="both"/>
        <w:rPr>
          <w:sz w:val="22"/>
        </w:rPr>
      </w:pPr>
      <w:r>
        <w:rPr>
          <w:b/>
          <w:color w:val="C00000"/>
          <w:sz w:val="22"/>
        </w:rPr>
        <w:lastRenderedPageBreak/>
        <w:t>J</w:t>
      </w:r>
      <w:r>
        <w:rPr>
          <w:sz w:val="22"/>
        </w:rPr>
        <w:t>. Ní mór ráitis a bheith sínithe ag an bhFostóir nó thar a cheann nó a ceann, a bheith i scríbhinn, agus ní mór iad a tharchur ar pháipéar nó, ar choinníoll go bhfuil rochtain ag an bhfostaí ar an bh</w:t>
      </w:r>
      <w:r>
        <w:rPr>
          <w:sz w:val="22"/>
        </w:rPr>
        <w:t xml:space="preserve">faisnéis, gur féidir iad a stóráil agus a phriontáil agus cruthúnas ar tharchur a choimeádann an fostóir, i bhfoirm leictreonach. Tabhair ar aird go bhforáiltear le Rialachán 3(b) de </w:t>
      </w:r>
      <w:hyperlink r:id="rId22" w:history="1">
        <w:r>
          <w:rPr>
            <w:rStyle w:val="Hyperlink"/>
            <w:sz w:val="22"/>
          </w:rPr>
          <w:t>Rialacháin 473/2001 (Taifid) (Foirm Fhorordaithe agus Díolúintí), 2001</w:t>
        </w:r>
      </w:hyperlink>
      <w:r>
        <w:rPr>
          <w:sz w:val="22"/>
        </w:rPr>
        <w:t xml:space="preserve"> gur chóir go mbeadh cóip de ráitis a thugtar faoin Acht um Théarmaí Fostaíochta (Faisnéis) 1994 san áireamh sna taifid a cheanglaítear ar fhostóirí a choimeád faoi Alt 25(1) den Ac</w:t>
      </w:r>
      <w:r>
        <w:rPr>
          <w:sz w:val="22"/>
        </w:rPr>
        <w:t xml:space="preserve">ht um Eagrú Ama Oibre, 1997. </w:t>
      </w:r>
    </w:p>
    <w:p w14:paraId="0AE52BBA" w14:textId="24970177" w:rsidR="007E07AF" w:rsidRDefault="007E07AF">
      <w:pPr>
        <w:jc w:val="both"/>
      </w:pPr>
    </w:p>
    <w:p w14:paraId="589F8F64" w14:textId="77777777" w:rsidR="007E07AF" w:rsidRDefault="007E07AF">
      <w:pPr>
        <w:jc w:val="both"/>
        <w:rPr>
          <w:rFonts w:cstheme="minorHAnsi"/>
          <w:sz w:val="22"/>
        </w:rPr>
        <w:sectPr w:rsidR="007E07AF">
          <w:pgSz w:w="11906" w:h="16838"/>
          <w:pgMar w:top="1440" w:right="1440" w:bottom="1440" w:left="1440" w:header="708" w:footer="708" w:gutter="0"/>
          <w:cols w:space="708"/>
          <w:docGrid w:linePitch="360"/>
        </w:sectPr>
      </w:pPr>
    </w:p>
    <w:p w14:paraId="7C4CC9B0" w14:textId="21A2F939" w:rsidR="007E07AF" w:rsidRDefault="0013232C">
      <w:pPr>
        <w:pStyle w:val="Heading1"/>
      </w:pPr>
      <w:bookmarkStart w:id="4" w:name="_Toc130820893"/>
      <w:bookmarkStart w:id="5" w:name="_Hlk135082823"/>
      <w:r>
        <w:lastRenderedPageBreak/>
        <w:t xml:space="preserve">Ráiteas Samplach ar Théarmaí Fostaíochta le tabhairt d'Fhostaithe tráth nach déanaí ná 1 mhí tar éis thús na fostaíochta (Ráiteas Alt 3(1)) </w:t>
      </w:r>
      <w:r>
        <w:rPr>
          <w:u w:val="single"/>
        </w:rPr>
        <w:t>i gcásanna ina bhfuil Ráiteas Alt 3(1A) nó Lá 5 tugtha cheana féin</w:t>
      </w:r>
      <w:bookmarkEnd w:id="4"/>
      <w:r>
        <w:t xml:space="preserve"> </w:t>
      </w:r>
    </w:p>
    <w:bookmarkEnd w:id="5"/>
    <w:p w14:paraId="28E26764" w14:textId="77777777" w:rsidR="007E07AF" w:rsidRDefault="0013232C">
      <w:r>
        <w:t>Cuirtear an Ráiteas Samplach seo ar fáil mar thr</w:t>
      </w:r>
      <w:r>
        <w:t>eoir agus mar fhaisnéis amháin agus ní féidir brath air mar chomhairle dlí. Téigh i gcomhairle le do chomhairleoir dlí nó AD chun tuilleadh faisnéise nó comhairle a fháil.</w:t>
      </w:r>
    </w:p>
    <w:p w14:paraId="10A523F3" w14:textId="77777777" w:rsidR="007E07AF" w:rsidRDefault="0013232C">
      <w:r>
        <w:t>____________________________________________________________________________________</w:t>
      </w:r>
      <w:r>
        <w:t>______</w:t>
      </w:r>
    </w:p>
    <w:p w14:paraId="2A60D2BB" w14:textId="043FD0A2" w:rsidR="007E07AF" w:rsidRDefault="0013232C">
      <w:pPr>
        <w:pStyle w:val="P68B1DB1-Normal5"/>
        <w:spacing w:before="0" w:after="0" w:line="240" w:lineRule="auto"/>
      </w:pPr>
      <w:r>
        <w:t>RÁITEAS AR THÉARMAÍ FOSTAÍOCHTA (mar a éilítear faoi Alt 3(1) den Acht um Théarmaí Fostaíochta (Faisnéis) 1994</w:t>
      </w:r>
    </w:p>
    <w:p w14:paraId="1F3390EC" w14:textId="184B7ECF" w:rsidR="007E07AF" w:rsidRDefault="007E07AF">
      <w:pPr>
        <w:spacing w:before="0" w:after="0" w:line="240" w:lineRule="auto"/>
        <w:rPr>
          <w:b/>
          <w:sz w:val="24"/>
        </w:rPr>
      </w:pPr>
    </w:p>
    <w:p w14:paraId="787FEA5C" w14:textId="77777777" w:rsidR="007E07AF" w:rsidRDefault="0013232C">
      <w:pPr>
        <w:pStyle w:val="P68B1DB1-Normal5"/>
        <w:spacing w:before="0" w:after="0" w:line="240" w:lineRule="auto"/>
      </w:pPr>
      <w:r>
        <w:t>MIONSONRAÍ NA bPÁIRTITHE</w:t>
      </w:r>
    </w:p>
    <w:p w14:paraId="5E4EB5E5" w14:textId="77777777" w:rsidR="007E07AF" w:rsidRDefault="007E07AF">
      <w:pPr>
        <w:spacing w:before="0" w:after="0" w:line="240" w:lineRule="auto"/>
        <w:rPr>
          <w:b/>
          <w:sz w:val="24"/>
        </w:rPr>
      </w:pPr>
    </w:p>
    <w:tbl>
      <w:tblPr>
        <w:tblStyle w:val="TableGrid"/>
        <w:tblW w:w="0" w:type="auto"/>
        <w:tblLook w:val="04A0" w:firstRow="1" w:lastRow="0" w:firstColumn="1" w:lastColumn="0" w:noHBand="0" w:noVBand="1"/>
      </w:tblPr>
      <w:tblGrid>
        <w:gridCol w:w="3005"/>
        <w:gridCol w:w="3005"/>
        <w:gridCol w:w="3006"/>
      </w:tblGrid>
      <w:tr w:rsidR="007E07AF" w14:paraId="17AE4385" w14:textId="77777777">
        <w:tc>
          <w:tcPr>
            <w:tcW w:w="3005" w:type="dxa"/>
          </w:tcPr>
          <w:p w14:paraId="0CA4F061" w14:textId="77777777" w:rsidR="007E07AF" w:rsidRDefault="0013232C">
            <w:pPr>
              <w:pStyle w:val="P68B1DB1-Normal6"/>
              <w:jc w:val="center"/>
            </w:pPr>
            <w:r>
              <w:t>Páirtithe</w:t>
            </w:r>
          </w:p>
        </w:tc>
        <w:tc>
          <w:tcPr>
            <w:tcW w:w="3005" w:type="dxa"/>
          </w:tcPr>
          <w:p w14:paraId="2EA67914" w14:textId="77777777" w:rsidR="007E07AF" w:rsidRDefault="0013232C">
            <w:pPr>
              <w:pStyle w:val="P68B1DB1-Normal6"/>
              <w:jc w:val="center"/>
            </w:pPr>
            <w:r>
              <w:t>Ainm iomlán</w:t>
            </w:r>
          </w:p>
        </w:tc>
        <w:tc>
          <w:tcPr>
            <w:tcW w:w="3006" w:type="dxa"/>
          </w:tcPr>
          <w:p w14:paraId="437FC4D0" w14:textId="77777777" w:rsidR="007E07AF" w:rsidRDefault="0013232C">
            <w:pPr>
              <w:pStyle w:val="P68B1DB1-Normal6"/>
              <w:jc w:val="center"/>
            </w:pPr>
            <w:r>
              <w:t>Seoladh</w:t>
            </w:r>
          </w:p>
        </w:tc>
      </w:tr>
      <w:tr w:rsidR="007E07AF" w14:paraId="19D7F4E9" w14:textId="77777777">
        <w:tc>
          <w:tcPr>
            <w:tcW w:w="3005" w:type="dxa"/>
          </w:tcPr>
          <w:p w14:paraId="136104A2" w14:textId="77777777" w:rsidR="007E07AF" w:rsidRDefault="0013232C">
            <w:pPr>
              <w:pStyle w:val="P68B1DB1-Normal6"/>
            </w:pPr>
            <w:r>
              <w:t>Fostóir</w:t>
            </w:r>
          </w:p>
        </w:tc>
        <w:tc>
          <w:tcPr>
            <w:tcW w:w="3005" w:type="dxa"/>
          </w:tcPr>
          <w:p w14:paraId="0BFB80FD" w14:textId="77777777" w:rsidR="007E07AF" w:rsidRDefault="007E07AF"/>
          <w:p w14:paraId="4A901DFC" w14:textId="77777777" w:rsidR="007E07AF" w:rsidRDefault="007E07AF"/>
        </w:tc>
        <w:tc>
          <w:tcPr>
            <w:tcW w:w="3006" w:type="dxa"/>
          </w:tcPr>
          <w:p w14:paraId="15DB2F9B" w14:textId="77777777" w:rsidR="007E07AF" w:rsidRDefault="0013232C">
            <w:pPr>
              <w:pStyle w:val="P68B1DB1-Normal3"/>
            </w:pPr>
            <w:r>
              <w:t xml:space="preserve">[Féach </w:t>
            </w:r>
            <w:r>
              <w:rPr>
                <w:b/>
                <w:color w:val="C00000"/>
              </w:rPr>
              <w:t>Nóta A</w:t>
            </w:r>
            <w:r>
              <w:t xml:space="preserve">] </w:t>
            </w:r>
          </w:p>
          <w:p w14:paraId="14BE05BC" w14:textId="77777777" w:rsidR="007E07AF" w:rsidRDefault="007E07AF"/>
          <w:p w14:paraId="58EEA828" w14:textId="77777777" w:rsidR="007E07AF" w:rsidRDefault="007E07AF"/>
          <w:p w14:paraId="56B5DC79" w14:textId="77777777" w:rsidR="007E07AF" w:rsidRDefault="007E07AF"/>
        </w:tc>
      </w:tr>
      <w:tr w:rsidR="007E07AF" w14:paraId="7AE55AAE" w14:textId="77777777">
        <w:tc>
          <w:tcPr>
            <w:tcW w:w="3005" w:type="dxa"/>
          </w:tcPr>
          <w:p w14:paraId="0CDB5827" w14:textId="77777777" w:rsidR="007E07AF" w:rsidRDefault="0013232C">
            <w:pPr>
              <w:pStyle w:val="P68B1DB1-Normal6"/>
            </w:pPr>
            <w:r>
              <w:t>Fostaí</w:t>
            </w:r>
          </w:p>
        </w:tc>
        <w:tc>
          <w:tcPr>
            <w:tcW w:w="3005" w:type="dxa"/>
          </w:tcPr>
          <w:p w14:paraId="55D18AE9" w14:textId="77777777" w:rsidR="007E07AF" w:rsidRDefault="007E07AF"/>
          <w:p w14:paraId="62CAF611" w14:textId="77777777" w:rsidR="007E07AF" w:rsidRDefault="007E07AF"/>
        </w:tc>
        <w:tc>
          <w:tcPr>
            <w:tcW w:w="3006" w:type="dxa"/>
          </w:tcPr>
          <w:p w14:paraId="1F4ED9D2" w14:textId="77777777" w:rsidR="007E07AF" w:rsidRDefault="007E07AF"/>
          <w:p w14:paraId="2F07197E" w14:textId="77777777" w:rsidR="007E07AF" w:rsidRDefault="007E07AF"/>
          <w:p w14:paraId="3E69C633" w14:textId="77777777" w:rsidR="007E07AF" w:rsidRDefault="007E07AF"/>
        </w:tc>
      </w:tr>
    </w:tbl>
    <w:p w14:paraId="4BD4C257" w14:textId="225C691F" w:rsidR="007E07AF" w:rsidRDefault="007E07AF">
      <w:pPr>
        <w:spacing w:before="0" w:after="0" w:line="240" w:lineRule="auto"/>
        <w:rPr>
          <w:b/>
          <w:sz w:val="24"/>
        </w:rPr>
      </w:pPr>
    </w:p>
    <w:p w14:paraId="127C2097" w14:textId="77777777" w:rsidR="007E07AF" w:rsidRDefault="0013232C">
      <w:pPr>
        <w:pStyle w:val="P68B1DB1-Normal5"/>
        <w:spacing w:before="0" w:after="0" w:line="240" w:lineRule="auto"/>
      </w:pPr>
      <w:r>
        <w:t>ALT 3(1A) RÁITEAS</w:t>
      </w:r>
    </w:p>
    <w:p w14:paraId="1924884E" w14:textId="77777777" w:rsidR="007E07AF" w:rsidRDefault="007E07AF">
      <w:pPr>
        <w:spacing w:before="0" w:after="0" w:line="240" w:lineRule="auto"/>
        <w:rPr>
          <w:sz w:val="24"/>
        </w:rPr>
      </w:pPr>
    </w:p>
    <w:p w14:paraId="4E3997A9" w14:textId="670583C5" w:rsidR="007E07AF" w:rsidRDefault="0013232C">
      <w:pPr>
        <w:pStyle w:val="P68B1DB1-Normal3"/>
        <w:spacing w:before="0" w:after="0" w:line="240" w:lineRule="auto"/>
        <w:jc w:val="both"/>
      </w:pPr>
      <w:r>
        <w:t xml:space="preserve">Eisíodh </w:t>
      </w:r>
      <w:r>
        <w:t>ráiteas mar a éilítear faoi Alt 3(1A) den Acht um Théarmaí Fostaíochta (Faisnéis) 1994, a chuimsigh sonraí áirithe eile fostaíochta, chuig an bhfostaí seo an [cuir isteach an dáta]. Ba chóir an ráiteas seo a léamh in éineacht le ráiteas Alt 3(1A).</w:t>
      </w:r>
    </w:p>
    <w:p w14:paraId="320361F8" w14:textId="77777777" w:rsidR="007E07AF" w:rsidRDefault="007E07AF">
      <w:pPr>
        <w:spacing w:before="0" w:after="0" w:line="240" w:lineRule="auto"/>
        <w:rPr>
          <w:sz w:val="24"/>
        </w:rPr>
      </w:pPr>
    </w:p>
    <w:p w14:paraId="1EF22E23" w14:textId="1EE9F483" w:rsidR="007E07AF" w:rsidRDefault="0013232C">
      <w:pPr>
        <w:pStyle w:val="P68B1DB1-Normal3"/>
        <w:spacing w:before="0" w:after="0" w:line="240" w:lineRule="auto"/>
      </w:pPr>
      <w:r>
        <w:rPr>
          <w:b/>
        </w:rPr>
        <w:t>COMHAON</w:t>
      </w:r>
      <w:r>
        <w:rPr>
          <w:b/>
        </w:rPr>
        <w:t xml:space="preserve">TUITHE ÁBHARTHA </w:t>
      </w:r>
      <w:r>
        <w:t xml:space="preserve">[féach </w:t>
      </w:r>
      <w:r>
        <w:rPr>
          <w:b/>
          <w:color w:val="C00000"/>
        </w:rPr>
        <w:t>Nóta B</w:t>
      </w:r>
      <w:r>
        <w:t>]</w:t>
      </w:r>
    </w:p>
    <w:p w14:paraId="71465C86" w14:textId="4BE0B886" w:rsidR="007E07AF" w:rsidRDefault="007E07AF">
      <w:pPr>
        <w:spacing w:before="0" w:after="0" w:line="240" w:lineRule="auto"/>
        <w:rPr>
          <w:b/>
          <w:sz w:val="24"/>
        </w:rPr>
      </w:pPr>
    </w:p>
    <w:p w14:paraId="72CBFEDE" w14:textId="2028A81C" w:rsidR="007E07AF" w:rsidRDefault="0013232C">
      <w:pPr>
        <w:pStyle w:val="P68B1DB1-Normal3"/>
        <w:spacing w:before="0" w:after="0" w:line="240" w:lineRule="auto"/>
      </w:pPr>
      <w:r>
        <w:t xml:space="preserve">Tá feidhm ag an [gcomhaontú fostaíochta cláraithe] [ordú rialaithe fostaíochta] [comhaontú comhchoiteann] seo a leanas maidir leis an bhfostaí seo. </w:t>
      </w:r>
    </w:p>
    <w:p w14:paraId="4624721A" w14:textId="7F3A3485" w:rsidR="007E07AF" w:rsidRDefault="007E07AF">
      <w:pPr>
        <w:spacing w:before="0" w:after="0" w:line="240" w:lineRule="auto"/>
        <w:rPr>
          <w:sz w:val="24"/>
        </w:rPr>
      </w:pPr>
    </w:p>
    <w:p w14:paraId="76FDD3CA" w14:textId="0F9214A9" w:rsidR="007E07AF" w:rsidRDefault="0013232C">
      <w:pPr>
        <w:pStyle w:val="P68B1DB1-Normal3"/>
        <w:spacing w:before="0" w:after="0" w:line="240" w:lineRule="auto"/>
      </w:pPr>
      <w:r>
        <w:t>Féadfar cóip den [chomhaontú fostaíochta cláraithe] [ordú rialaithe fostaíochta] [comhaontú comhchoiteann]</w:t>
      </w:r>
      <w:r>
        <w:t xml:space="preserve"> a fháil …………</w:t>
      </w:r>
    </w:p>
    <w:p w14:paraId="722F58CE" w14:textId="1D6EC6A2" w:rsidR="007E07AF" w:rsidRDefault="007E07AF">
      <w:pPr>
        <w:spacing w:before="0" w:after="0" w:line="240" w:lineRule="auto"/>
        <w:rPr>
          <w:sz w:val="24"/>
        </w:rPr>
      </w:pPr>
    </w:p>
    <w:p w14:paraId="0CE0E322" w14:textId="7DBB1611" w:rsidR="007E07AF" w:rsidRDefault="0013232C">
      <w:pPr>
        <w:pStyle w:val="P68B1DB1-Normal3"/>
        <w:spacing w:before="0" w:after="0" w:line="240" w:lineRule="auto"/>
      </w:pPr>
      <w:r>
        <w:rPr>
          <w:b/>
        </w:rPr>
        <w:t xml:space="preserve">RÁITEAS AR AN RÁTA PÁ SAN UAIR </w:t>
      </w:r>
      <w:r>
        <w:t xml:space="preserve">[féach </w:t>
      </w:r>
      <w:r>
        <w:rPr>
          <w:b/>
          <w:color w:val="C00000"/>
        </w:rPr>
        <w:t>Nóta C</w:t>
      </w:r>
      <w:r>
        <w:t>]</w:t>
      </w:r>
    </w:p>
    <w:p w14:paraId="57A41B76" w14:textId="4DBE5130" w:rsidR="007E07AF" w:rsidRDefault="007E07AF">
      <w:pPr>
        <w:spacing w:before="0" w:after="0" w:line="240" w:lineRule="auto"/>
        <w:rPr>
          <w:b/>
          <w:sz w:val="24"/>
        </w:rPr>
      </w:pPr>
    </w:p>
    <w:p w14:paraId="193D77AE" w14:textId="2F24FC06" w:rsidR="007E07AF" w:rsidRDefault="0013232C">
      <w:pPr>
        <w:pStyle w:val="P68B1DB1-Normal3"/>
        <w:spacing w:before="0" w:after="0" w:line="240" w:lineRule="auto"/>
      </w:pPr>
      <w:r>
        <w:t>Faoi Alt 23 den Acht um Théarmaí Fostaíochta (Faisnéis) 1994, féadfaidh an fostaí ráiteas i scríbhinn a iarraidh ar an bhfostóir maidir le meánráta pá in aghaidh na huaire an fhostaí d'aon tréim</w:t>
      </w:r>
      <w:r>
        <w:t>hse tagartha pá mar a fhoráiltear san alt sin.</w:t>
      </w:r>
    </w:p>
    <w:p w14:paraId="38E53072" w14:textId="4B805D14" w:rsidR="007E07AF" w:rsidRDefault="007E07AF">
      <w:pPr>
        <w:spacing w:before="0" w:after="0" w:line="240" w:lineRule="auto"/>
        <w:rPr>
          <w:sz w:val="24"/>
        </w:rPr>
      </w:pPr>
    </w:p>
    <w:p w14:paraId="167FB60A" w14:textId="1B3067D3" w:rsidR="007E07AF" w:rsidRDefault="0013232C">
      <w:pPr>
        <w:pStyle w:val="P68B1DB1-Normal3"/>
        <w:spacing w:before="0" w:after="0" w:line="240" w:lineRule="auto"/>
        <w:rPr>
          <w:b/>
        </w:rPr>
      </w:pPr>
      <w:r>
        <w:rPr>
          <w:b/>
        </w:rPr>
        <w:t xml:space="preserve">MINICÍOCHT PÁ </w:t>
      </w:r>
      <w:r>
        <w:t xml:space="preserve">[féach </w:t>
      </w:r>
      <w:r>
        <w:rPr>
          <w:b/>
          <w:color w:val="C00000"/>
        </w:rPr>
        <w:t>Nóta K</w:t>
      </w:r>
      <w:r>
        <w:t>]</w:t>
      </w:r>
    </w:p>
    <w:p w14:paraId="3679A06A" w14:textId="730BC890" w:rsidR="007E07AF" w:rsidRDefault="007E07AF">
      <w:pPr>
        <w:spacing w:before="0" w:after="0" w:line="240" w:lineRule="auto"/>
        <w:rPr>
          <w:b/>
          <w:sz w:val="24"/>
        </w:rPr>
      </w:pPr>
    </w:p>
    <w:p w14:paraId="261A3626" w14:textId="5EDCAD9F" w:rsidR="007E07AF" w:rsidRDefault="0013232C">
      <w:pPr>
        <w:pStyle w:val="P68B1DB1-Normal3"/>
        <w:spacing w:before="0" w:after="0" w:line="240" w:lineRule="auto"/>
      </w:pPr>
      <w:r>
        <w:t>Íocfar an fostaí [go seachtainiúil] [go coicísiúil] [go míosúil] - roghnaigh de réir mar is cuí.</w:t>
      </w:r>
    </w:p>
    <w:p w14:paraId="6A7753C8" w14:textId="77777777" w:rsidR="007E07AF" w:rsidRDefault="007E07AF">
      <w:pPr>
        <w:spacing w:before="0" w:after="0" w:line="240" w:lineRule="auto"/>
        <w:rPr>
          <w:sz w:val="24"/>
        </w:rPr>
      </w:pPr>
    </w:p>
    <w:p w14:paraId="7632A493" w14:textId="77777777" w:rsidR="0013232C" w:rsidRDefault="0013232C">
      <w:pPr>
        <w:pStyle w:val="P68B1DB1-Normal3"/>
        <w:spacing w:before="0" w:after="0" w:line="240" w:lineRule="auto"/>
        <w:rPr>
          <w:b/>
        </w:rPr>
      </w:pPr>
    </w:p>
    <w:p w14:paraId="36BE5B0E" w14:textId="77777777" w:rsidR="0013232C" w:rsidRDefault="0013232C">
      <w:pPr>
        <w:pStyle w:val="P68B1DB1-Normal3"/>
        <w:spacing w:before="0" w:after="0" w:line="240" w:lineRule="auto"/>
        <w:rPr>
          <w:b/>
        </w:rPr>
      </w:pPr>
    </w:p>
    <w:p w14:paraId="48A5D8CC" w14:textId="0FE09B9C" w:rsidR="007E07AF" w:rsidRDefault="0013232C">
      <w:pPr>
        <w:pStyle w:val="P68B1DB1-Normal3"/>
        <w:spacing w:before="0" w:after="0" w:line="240" w:lineRule="auto"/>
        <w:rPr>
          <w:b/>
        </w:rPr>
      </w:pPr>
      <w:bookmarkStart w:id="6" w:name="_GoBack"/>
      <w:bookmarkEnd w:id="6"/>
      <w:r>
        <w:rPr>
          <w:b/>
        </w:rPr>
        <w:lastRenderedPageBreak/>
        <w:t xml:space="preserve">SAOIRE LE PÁ </w:t>
      </w:r>
      <w:r>
        <w:t>[</w:t>
      </w:r>
      <w:proofErr w:type="spellStart"/>
      <w:r>
        <w:t>féach</w:t>
      </w:r>
      <w:proofErr w:type="spellEnd"/>
      <w:r>
        <w:t xml:space="preserve"> </w:t>
      </w:r>
      <w:r>
        <w:rPr>
          <w:b/>
          <w:color w:val="C00000"/>
        </w:rPr>
        <w:t>Nóta D</w:t>
      </w:r>
      <w:r>
        <w:t xml:space="preserve">] [féach </w:t>
      </w:r>
      <w:r>
        <w:rPr>
          <w:b/>
          <w:color w:val="C00000"/>
        </w:rPr>
        <w:t>Nóta L</w:t>
      </w:r>
      <w:r>
        <w:t>]</w:t>
      </w:r>
    </w:p>
    <w:p w14:paraId="13DC5019" w14:textId="05F99B96" w:rsidR="007E07AF" w:rsidRDefault="007E07AF">
      <w:pPr>
        <w:spacing w:before="0" w:after="0" w:line="240" w:lineRule="auto"/>
        <w:rPr>
          <w:b/>
          <w:sz w:val="24"/>
        </w:rPr>
      </w:pPr>
    </w:p>
    <w:p w14:paraId="53D28E6D" w14:textId="0C7734BD" w:rsidR="007E07AF" w:rsidRDefault="0013232C">
      <w:pPr>
        <w:pStyle w:val="P68B1DB1-Normal3"/>
        <w:spacing w:before="0" w:after="0" w:line="240" w:lineRule="auto"/>
      </w:pPr>
      <w:r>
        <w:t>Beidh feidhm ag na téarmaí agus coin</w:t>
      </w:r>
      <w:r>
        <w:t xml:space="preserve">níollacha seo a leanas maidir le saoire le </w:t>
      </w:r>
      <w:proofErr w:type="gramStart"/>
      <w:r>
        <w:t>pá:-</w:t>
      </w:r>
      <w:proofErr w:type="gramEnd"/>
    </w:p>
    <w:p w14:paraId="542EE125" w14:textId="258021E8" w:rsidR="007E07AF" w:rsidRDefault="007E07AF">
      <w:pPr>
        <w:spacing w:before="0" w:after="0" w:line="240" w:lineRule="auto"/>
        <w:rPr>
          <w:sz w:val="24"/>
        </w:rPr>
      </w:pPr>
    </w:p>
    <w:p w14:paraId="3FA1967A" w14:textId="087BAFE2" w:rsidR="007E07AF" w:rsidRDefault="0013232C">
      <w:pPr>
        <w:pStyle w:val="P68B1DB1-Normal3"/>
        <w:spacing w:before="0" w:after="0" w:line="240" w:lineRule="auto"/>
      </w:pPr>
      <w:r>
        <w:t>[                       ]</w:t>
      </w:r>
    </w:p>
    <w:p w14:paraId="061CFAF3" w14:textId="20D40290" w:rsidR="007E07AF" w:rsidRDefault="007E07AF">
      <w:pPr>
        <w:spacing w:before="0" w:after="0" w:line="240" w:lineRule="auto"/>
        <w:rPr>
          <w:sz w:val="24"/>
        </w:rPr>
      </w:pPr>
    </w:p>
    <w:p w14:paraId="00731054" w14:textId="1DC3A99F" w:rsidR="007E07AF" w:rsidRDefault="0013232C">
      <w:pPr>
        <w:pStyle w:val="P68B1DB1-Normal3"/>
        <w:spacing w:before="0" w:after="0" w:line="240" w:lineRule="auto"/>
      </w:pPr>
      <w:r>
        <w:rPr>
          <w:b/>
        </w:rPr>
        <w:t xml:space="preserve">BREOITEACHT NÓ DÍOBHÁIL </w:t>
      </w:r>
      <w:r>
        <w:t xml:space="preserve">[féach </w:t>
      </w:r>
      <w:r>
        <w:rPr>
          <w:b/>
          <w:color w:val="C00000"/>
        </w:rPr>
        <w:t>Nóta E</w:t>
      </w:r>
      <w:r>
        <w:t xml:space="preserve">] [féach </w:t>
      </w:r>
      <w:r>
        <w:rPr>
          <w:b/>
          <w:color w:val="C00000"/>
        </w:rPr>
        <w:t>Nóta L</w:t>
      </w:r>
      <w:r>
        <w:t>]</w:t>
      </w:r>
    </w:p>
    <w:p w14:paraId="29D63D3D" w14:textId="1AF81F82" w:rsidR="007E07AF" w:rsidRDefault="007E07AF">
      <w:pPr>
        <w:spacing w:before="0" w:after="0" w:line="240" w:lineRule="auto"/>
        <w:rPr>
          <w:sz w:val="24"/>
        </w:rPr>
      </w:pPr>
    </w:p>
    <w:p w14:paraId="50700F5B" w14:textId="77777777" w:rsidR="007E07AF" w:rsidRDefault="0013232C">
      <w:pPr>
        <w:pStyle w:val="P68B1DB1-Normal3"/>
        <w:spacing w:before="0" w:after="0" w:line="240" w:lineRule="auto"/>
      </w:pPr>
      <w:r>
        <w:rPr>
          <w:b/>
        </w:rPr>
        <w:t xml:space="preserve">PINSIN </w:t>
      </w:r>
      <w:r>
        <w:t xml:space="preserve">[féach </w:t>
      </w:r>
      <w:r>
        <w:rPr>
          <w:b/>
          <w:color w:val="C00000"/>
        </w:rPr>
        <w:t>Nóta L</w:t>
      </w:r>
      <w:r>
        <w:t>]</w:t>
      </w:r>
    </w:p>
    <w:p w14:paraId="3BDD899B" w14:textId="76CF1604" w:rsidR="007E07AF" w:rsidRDefault="007E07AF">
      <w:pPr>
        <w:spacing w:before="0" w:after="0" w:line="240" w:lineRule="auto"/>
        <w:rPr>
          <w:b/>
          <w:sz w:val="24"/>
        </w:rPr>
      </w:pPr>
    </w:p>
    <w:p w14:paraId="018C915E" w14:textId="4591364F" w:rsidR="007E07AF" w:rsidRDefault="0013232C">
      <w:pPr>
        <w:pStyle w:val="P68B1DB1-Normal3"/>
        <w:spacing w:before="0" w:after="0" w:line="240" w:lineRule="auto"/>
      </w:pPr>
      <w:r>
        <w:t>[Cuir isteach sonraí na bpinsean agus na scéimeanna pinsin]</w:t>
      </w:r>
    </w:p>
    <w:p w14:paraId="7DD046EA" w14:textId="3A3D6F8D" w:rsidR="007E07AF" w:rsidRDefault="007E07AF">
      <w:pPr>
        <w:spacing w:before="0" w:after="0" w:line="240" w:lineRule="auto"/>
        <w:rPr>
          <w:sz w:val="24"/>
        </w:rPr>
      </w:pPr>
    </w:p>
    <w:p w14:paraId="3B7C9168" w14:textId="4C22F955" w:rsidR="007E07AF" w:rsidRDefault="0013232C">
      <w:pPr>
        <w:pStyle w:val="P68B1DB1-Normal3"/>
        <w:spacing w:before="0" w:after="0" w:line="240" w:lineRule="auto"/>
      </w:pPr>
      <w:r>
        <w:rPr>
          <w:b/>
        </w:rPr>
        <w:t xml:space="preserve">FÓGRA </w:t>
      </w:r>
      <w:r>
        <w:t xml:space="preserve">[féach </w:t>
      </w:r>
      <w:r>
        <w:rPr>
          <w:b/>
          <w:color w:val="C00000"/>
        </w:rPr>
        <w:t>Nóta F</w:t>
      </w:r>
      <w:r>
        <w:t xml:space="preserve">] [féach </w:t>
      </w:r>
      <w:r>
        <w:rPr>
          <w:b/>
          <w:color w:val="C00000"/>
        </w:rPr>
        <w:t>Nóta L</w:t>
      </w:r>
      <w:r>
        <w:t>]</w:t>
      </w:r>
    </w:p>
    <w:p w14:paraId="71C75E46" w14:textId="0878A8A8" w:rsidR="007E07AF" w:rsidRDefault="007E07AF">
      <w:pPr>
        <w:spacing w:before="0" w:after="0" w:line="240" w:lineRule="auto"/>
        <w:rPr>
          <w:b/>
          <w:sz w:val="24"/>
        </w:rPr>
      </w:pPr>
    </w:p>
    <w:p w14:paraId="17EAE703" w14:textId="0E817C5F" w:rsidR="007E07AF" w:rsidRDefault="0013232C">
      <w:pPr>
        <w:pStyle w:val="P68B1DB1-Normal9"/>
        <w:spacing w:before="0" w:after="0" w:line="240" w:lineRule="auto"/>
      </w:pPr>
      <w:r>
        <w:t xml:space="preserve">Ní mór don fhostaí fógra [ </w:t>
      </w:r>
      <w:proofErr w:type="gramStart"/>
      <w:r>
        <w:t xml:space="preserve">  ]</w:t>
      </w:r>
      <w:proofErr w:type="gramEnd"/>
      <w:r>
        <w:t xml:space="preserve"> seachtaine ar a laghad maidir le foirceannadh fostaíochta a thabhairt don fhostóir.  </w:t>
      </w:r>
    </w:p>
    <w:p w14:paraId="188D0641" w14:textId="7535B8DD" w:rsidR="007E07AF" w:rsidRDefault="007E07AF">
      <w:pPr>
        <w:spacing w:before="0" w:after="0" w:line="240" w:lineRule="auto"/>
        <w:rPr>
          <w:rFonts w:cstheme="minorHAnsi"/>
          <w:sz w:val="24"/>
          <w:shd w:val="clear" w:color="auto" w:fill="FFFFFF"/>
        </w:rPr>
      </w:pPr>
    </w:p>
    <w:p w14:paraId="2901DA8A" w14:textId="42C8BED9" w:rsidR="007E07AF" w:rsidRDefault="0013232C">
      <w:pPr>
        <w:pStyle w:val="P68B1DB1-Normal9"/>
        <w:spacing w:before="0" w:after="0" w:line="240" w:lineRule="auto"/>
      </w:pPr>
      <w:r>
        <w:t>Ceanglaítear ar an bhfostóir fógra a thabhairt don fhostaí maidir le foirceannadh fostaíochta de réir na nAchtanna um Fhógra Íosta agus Té</w:t>
      </w:r>
      <w:r>
        <w:t>armaí Fostaíochta 1973-2005.</w:t>
      </w:r>
    </w:p>
    <w:p w14:paraId="2A4E6C3E" w14:textId="1D9B4A90" w:rsidR="007E07AF" w:rsidRDefault="007E07AF">
      <w:pPr>
        <w:spacing w:before="0" w:after="0" w:line="240" w:lineRule="auto"/>
        <w:rPr>
          <w:rFonts w:cstheme="minorHAnsi"/>
          <w:sz w:val="24"/>
          <w:shd w:val="clear" w:color="auto" w:fill="FFFFFF"/>
        </w:rPr>
      </w:pPr>
    </w:p>
    <w:p w14:paraId="6DB358F9" w14:textId="21445509" w:rsidR="007E07AF" w:rsidRDefault="0013232C">
      <w:pPr>
        <w:pStyle w:val="P68B1DB1-Normal3"/>
        <w:spacing w:before="0" w:after="0" w:line="240" w:lineRule="auto"/>
      </w:pPr>
      <w:r>
        <w:rPr>
          <w:rFonts w:cstheme="minorHAnsi"/>
          <w:b/>
          <w:shd w:val="clear" w:color="auto" w:fill="FFFFFF"/>
        </w:rPr>
        <w:t xml:space="preserve">OILIÚINT </w:t>
      </w:r>
      <w:r>
        <w:t xml:space="preserve">[féach </w:t>
      </w:r>
      <w:r>
        <w:rPr>
          <w:b/>
          <w:color w:val="C00000"/>
        </w:rPr>
        <w:t>Nóta G</w:t>
      </w:r>
      <w:r>
        <w:t xml:space="preserve">] [féach </w:t>
      </w:r>
      <w:r>
        <w:rPr>
          <w:b/>
          <w:color w:val="C00000"/>
        </w:rPr>
        <w:t>Nóta L</w:t>
      </w:r>
      <w:r>
        <w:t>]</w:t>
      </w:r>
    </w:p>
    <w:p w14:paraId="17DEA878" w14:textId="53F1CC20" w:rsidR="007E07AF" w:rsidRDefault="007E07AF">
      <w:pPr>
        <w:spacing w:before="0" w:after="0" w:line="240" w:lineRule="auto"/>
        <w:rPr>
          <w:rFonts w:cstheme="minorHAnsi"/>
          <w:b/>
          <w:sz w:val="24"/>
          <w:shd w:val="clear" w:color="auto" w:fill="FFFFFF"/>
        </w:rPr>
      </w:pPr>
    </w:p>
    <w:p w14:paraId="7E30BADE" w14:textId="52FD91C4" w:rsidR="007E07AF" w:rsidRDefault="0013232C">
      <w:pPr>
        <w:pStyle w:val="P68B1DB1-Normal9"/>
        <w:spacing w:before="0" w:after="0" w:line="240" w:lineRule="auto"/>
      </w:pPr>
      <w:r>
        <w:t>Cuirfear an oiliúint seo a leanas ar fáil don fhostaí:</w:t>
      </w:r>
    </w:p>
    <w:p w14:paraId="4DD680F0" w14:textId="391D64E2" w:rsidR="007E07AF" w:rsidRDefault="007E07AF">
      <w:pPr>
        <w:spacing w:before="0" w:after="0" w:line="240" w:lineRule="auto"/>
        <w:rPr>
          <w:rFonts w:cstheme="minorHAnsi"/>
          <w:sz w:val="24"/>
          <w:shd w:val="clear" w:color="auto" w:fill="FFFFFF"/>
        </w:rPr>
      </w:pPr>
    </w:p>
    <w:p w14:paraId="37B408F2" w14:textId="61D14E78" w:rsidR="007E07AF" w:rsidRDefault="0013232C">
      <w:pPr>
        <w:pStyle w:val="P68B1DB1-Normal9"/>
        <w:spacing w:before="0" w:after="0" w:line="240" w:lineRule="auto"/>
      </w:pPr>
      <w:r>
        <w:t>-</w:t>
      </w:r>
    </w:p>
    <w:p w14:paraId="35BC3733" w14:textId="109E5EB2" w:rsidR="007E07AF" w:rsidRDefault="0013232C">
      <w:pPr>
        <w:pStyle w:val="P68B1DB1-Normal9"/>
        <w:spacing w:before="0" w:after="0" w:line="240" w:lineRule="auto"/>
      </w:pPr>
      <w:r>
        <w:t>-</w:t>
      </w:r>
    </w:p>
    <w:p w14:paraId="1D7AF8DB" w14:textId="77777777" w:rsidR="007E07AF" w:rsidRDefault="007E07AF">
      <w:pPr>
        <w:spacing w:before="0" w:after="0" w:line="240" w:lineRule="auto"/>
        <w:rPr>
          <w:b/>
          <w:sz w:val="24"/>
        </w:rPr>
      </w:pPr>
    </w:p>
    <w:p w14:paraId="408788B0" w14:textId="4C837618" w:rsidR="007E07AF" w:rsidRDefault="0013232C">
      <w:pPr>
        <w:pStyle w:val="P68B1DB1-Normal3"/>
        <w:spacing w:before="0" w:after="0" w:line="240" w:lineRule="auto"/>
        <w:rPr>
          <w:rFonts w:cstheme="minorHAnsi"/>
          <w:b/>
          <w:shd w:val="clear" w:color="auto" w:fill="FFFFFF"/>
        </w:rPr>
      </w:pPr>
      <w:r>
        <w:rPr>
          <w:b/>
          <w:caps/>
        </w:rPr>
        <w:t xml:space="preserve">Conradh Sealadach Fostaíochta </w:t>
      </w:r>
      <w:r>
        <w:t xml:space="preserve">[féach </w:t>
      </w:r>
      <w:r>
        <w:rPr>
          <w:b/>
          <w:color w:val="C00000"/>
        </w:rPr>
        <w:t>Nóta H</w:t>
      </w:r>
      <w:r>
        <w:t>]</w:t>
      </w:r>
    </w:p>
    <w:p w14:paraId="3A219CDF" w14:textId="2A93AED1" w:rsidR="007E07AF" w:rsidRDefault="007E07AF">
      <w:pPr>
        <w:spacing w:before="0" w:after="0" w:line="240" w:lineRule="auto"/>
        <w:rPr>
          <w:b/>
          <w:caps/>
          <w:sz w:val="24"/>
        </w:rPr>
      </w:pPr>
    </w:p>
    <w:p w14:paraId="55C9C43A" w14:textId="2D51A0EA" w:rsidR="007E07AF" w:rsidRDefault="0013232C">
      <w:pPr>
        <w:pStyle w:val="P68B1DB1-Normal3"/>
        <w:spacing w:before="0" w:after="0" w:line="240" w:lineRule="auto"/>
      </w:pPr>
      <w:r>
        <w:rPr>
          <w:color w:val="333333"/>
          <w:shd w:val="clear" w:color="auto" w:fill="FFFFFF"/>
        </w:rPr>
        <w:t>Is oibrí gníomhaireachta sealadach é an fostaí a shanntar do ghnóthas úsáideora</w:t>
      </w:r>
      <w:r>
        <w:rPr>
          <w:color w:val="333333"/>
          <w:shd w:val="clear" w:color="auto" w:fill="FFFFFF"/>
        </w:rPr>
        <w:t xml:space="preserve"> chun oibriú go sealadach faoi mhaoirseacht agus faoi threoir an úsáideora. </w:t>
      </w:r>
      <w:r>
        <w:t xml:space="preserve">Is é an gnóthas úsáideora [            </w:t>
      </w:r>
      <w:proofErr w:type="gramStart"/>
      <w:r>
        <w:t xml:space="preserve">  ]</w:t>
      </w:r>
      <w:proofErr w:type="gramEnd"/>
      <w:r>
        <w:t>.</w:t>
      </w:r>
    </w:p>
    <w:p w14:paraId="6F867BCF" w14:textId="1548B0F5" w:rsidR="007E07AF" w:rsidRDefault="007E07AF">
      <w:pPr>
        <w:spacing w:before="0" w:after="0" w:line="240" w:lineRule="auto"/>
        <w:rPr>
          <w:sz w:val="24"/>
        </w:rPr>
      </w:pPr>
    </w:p>
    <w:p w14:paraId="20B96B1E" w14:textId="2AD5D2FD" w:rsidR="007E07AF" w:rsidRDefault="0013232C">
      <w:pPr>
        <w:pStyle w:val="P68B1DB1-Normal3"/>
        <w:spacing w:before="0" w:after="0" w:line="240" w:lineRule="auto"/>
        <w:rPr>
          <w:b/>
        </w:rPr>
      </w:pPr>
      <w:r>
        <w:rPr>
          <w:b/>
        </w:rPr>
        <w:t xml:space="preserve">PATRÚN OIBRE ATHRAITHEACH </w:t>
      </w:r>
      <w:r>
        <w:t xml:space="preserve">[féach </w:t>
      </w:r>
      <w:r>
        <w:rPr>
          <w:b/>
          <w:color w:val="C00000"/>
        </w:rPr>
        <w:t>Nóta I</w:t>
      </w:r>
      <w:r>
        <w:t>]</w:t>
      </w:r>
    </w:p>
    <w:p w14:paraId="1E879DE0" w14:textId="53C05771" w:rsidR="007E07AF" w:rsidRDefault="007E07AF">
      <w:pPr>
        <w:spacing w:before="0" w:after="0" w:line="240" w:lineRule="auto"/>
        <w:rPr>
          <w:b/>
          <w:sz w:val="24"/>
        </w:rPr>
      </w:pPr>
    </w:p>
    <w:p w14:paraId="14E76551" w14:textId="7FE1BF67" w:rsidR="007E07AF" w:rsidRDefault="0013232C">
      <w:pPr>
        <w:pStyle w:val="P68B1DB1-Normal3"/>
        <w:spacing w:before="0" w:after="0" w:line="240" w:lineRule="auto"/>
      </w:pPr>
      <w:r>
        <w:t xml:space="preserve">Tá sceideal oibre an fhostaí athraitheach. </w:t>
      </w:r>
    </w:p>
    <w:p w14:paraId="1278DDB6" w14:textId="41DE5C5E" w:rsidR="007E07AF" w:rsidRDefault="007E07AF">
      <w:pPr>
        <w:spacing w:before="0" w:after="0" w:line="240" w:lineRule="auto"/>
        <w:rPr>
          <w:sz w:val="24"/>
        </w:rPr>
      </w:pPr>
    </w:p>
    <w:p w14:paraId="0A8A6668" w14:textId="43FFFAFF" w:rsidR="007E07AF" w:rsidRDefault="0013232C">
      <w:pPr>
        <w:pStyle w:val="P68B1DB1-Normal3"/>
        <w:spacing w:before="0" w:after="0" w:line="240" w:lineRule="auto"/>
      </w:pPr>
      <w:r>
        <w:t xml:space="preserve">Ráthófar [  </w:t>
      </w:r>
      <w:proofErr w:type="gramStart"/>
      <w:r>
        <w:t xml:space="preserve">  ]</w:t>
      </w:r>
      <w:proofErr w:type="gramEnd"/>
      <w:r>
        <w:t xml:space="preserve"> uair an chloig íoctha don fhostaí.</w:t>
      </w:r>
    </w:p>
    <w:p w14:paraId="4E4CD80F" w14:textId="7509A5F7" w:rsidR="007E07AF" w:rsidRDefault="007E07AF">
      <w:pPr>
        <w:spacing w:before="0" w:after="0" w:line="240" w:lineRule="auto"/>
        <w:rPr>
          <w:sz w:val="24"/>
        </w:rPr>
      </w:pPr>
    </w:p>
    <w:p w14:paraId="0E30F1DD" w14:textId="6CC07542" w:rsidR="007E07AF" w:rsidRDefault="0013232C">
      <w:pPr>
        <w:pStyle w:val="P68B1DB1-Normal3"/>
        <w:spacing w:before="0" w:after="0" w:line="240" w:lineRule="auto"/>
      </w:pPr>
      <w:r>
        <w:t>Íocfar luach saothair leis an bhfostaí mar seo a leanas maidir le hobair a dhéantar de bhreis ar uaireanta ráthaithe:</w:t>
      </w:r>
    </w:p>
    <w:p w14:paraId="2E5F4749" w14:textId="183E7AFD" w:rsidR="007E07AF" w:rsidRDefault="007E07AF">
      <w:pPr>
        <w:spacing w:before="0" w:after="0" w:line="240" w:lineRule="auto"/>
        <w:rPr>
          <w:sz w:val="24"/>
        </w:rPr>
      </w:pPr>
    </w:p>
    <w:p w14:paraId="3000E99E" w14:textId="31476376" w:rsidR="007E07AF" w:rsidRDefault="0013232C">
      <w:pPr>
        <w:pStyle w:val="P68B1DB1-Normal3"/>
        <w:spacing w:before="0" w:after="0" w:line="240" w:lineRule="auto"/>
      </w:pPr>
      <w:r>
        <w:t>Is iad seo a leanas na huaireanta tagartha agus na laethanta a bhféadfadh sé go mbeadh ar an bhfosta</w:t>
      </w:r>
      <w:r>
        <w:t>í oibriú:</w:t>
      </w:r>
    </w:p>
    <w:p w14:paraId="1ABF6BB4" w14:textId="3C9396F5" w:rsidR="007E07AF" w:rsidRDefault="007E07AF">
      <w:pPr>
        <w:spacing w:before="0" w:after="0" w:line="240" w:lineRule="auto"/>
        <w:rPr>
          <w:sz w:val="24"/>
        </w:rPr>
      </w:pPr>
    </w:p>
    <w:p w14:paraId="0513022F" w14:textId="1FC8EB43" w:rsidR="007E07AF" w:rsidRDefault="0013232C">
      <w:pPr>
        <w:pStyle w:val="P68B1DB1-Normal3"/>
        <w:spacing w:before="0" w:after="0" w:line="240" w:lineRule="auto"/>
      </w:pPr>
      <w:r>
        <w:t xml:space="preserve">Tá an fostaí i dteideal íostréimhse fógartha [     </w:t>
      </w:r>
      <w:proofErr w:type="gramStart"/>
      <w:r>
        <w:t xml:space="preserve">  ]</w:t>
      </w:r>
      <w:proofErr w:type="gramEnd"/>
      <w:r>
        <w:t xml:space="preserve"> a fháil sula dtosaíonn sannachán oibre.</w:t>
      </w:r>
    </w:p>
    <w:p w14:paraId="79F62DF9" w14:textId="744E91FB" w:rsidR="007E07AF" w:rsidRDefault="007E07AF">
      <w:pPr>
        <w:spacing w:before="0" w:after="0" w:line="240" w:lineRule="auto"/>
        <w:rPr>
          <w:sz w:val="24"/>
        </w:rPr>
      </w:pPr>
    </w:p>
    <w:p w14:paraId="05433303" w14:textId="425C4FEF" w:rsidR="007E07AF" w:rsidRDefault="0013232C">
      <w:pPr>
        <w:pStyle w:val="P68B1DB1-Normal3"/>
        <w:spacing w:before="0" w:after="0" w:line="240" w:lineRule="auto"/>
      </w:pPr>
      <w:r>
        <w:lastRenderedPageBreak/>
        <w:t xml:space="preserve">Is é an spriocdháta chun fógra a thabhairt don fhostaí maidir le hamanna oibre ná ……. </w:t>
      </w:r>
    </w:p>
    <w:p w14:paraId="6A7354AB" w14:textId="658423F2" w:rsidR="007E07AF" w:rsidRDefault="007E07AF">
      <w:pPr>
        <w:spacing w:before="0" w:after="0" w:line="240" w:lineRule="auto"/>
        <w:rPr>
          <w:sz w:val="24"/>
        </w:rPr>
      </w:pPr>
    </w:p>
    <w:p w14:paraId="115CB891" w14:textId="6FF60A4E" w:rsidR="007E07AF" w:rsidRDefault="0013232C">
      <w:pPr>
        <w:pStyle w:val="P68B1DB1-Normal3"/>
        <w:spacing w:before="0" w:after="0" w:line="240" w:lineRule="auto"/>
      </w:pPr>
      <w:r>
        <w:rPr>
          <w:b/>
        </w:rPr>
        <w:t xml:space="preserve">SLÁNDÁIL SHÓISIALTA </w:t>
      </w:r>
      <w:r>
        <w:t xml:space="preserve">[féach </w:t>
      </w:r>
      <w:r>
        <w:rPr>
          <w:b/>
          <w:color w:val="C00000"/>
        </w:rPr>
        <w:t>Nóta J</w:t>
      </w:r>
      <w:r>
        <w:t xml:space="preserve">] [féach </w:t>
      </w:r>
      <w:r>
        <w:rPr>
          <w:b/>
          <w:color w:val="C00000"/>
        </w:rPr>
        <w:t>Nóta L</w:t>
      </w:r>
      <w:r>
        <w:t>]</w:t>
      </w:r>
    </w:p>
    <w:p w14:paraId="7A6238E1" w14:textId="252D132A" w:rsidR="007E07AF" w:rsidRDefault="007E07AF">
      <w:pPr>
        <w:spacing w:before="0" w:after="0" w:line="240" w:lineRule="auto"/>
        <w:rPr>
          <w:b/>
          <w:sz w:val="24"/>
        </w:rPr>
      </w:pPr>
    </w:p>
    <w:p w14:paraId="4D44FCD0" w14:textId="22DD3FFA" w:rsidR="007E07AF" w:rsidRDefault="0013232C">
      <w:pPr>
        <w:pStyle w:val="P68B1DB1-Normal3"/>
        <w:spacing w:before="0" w:after="0" w:line="240" w:lineRule="auto"/>
      </w:pPr>
      <w:r>
        <w:t>Faigheann ……… ranníocaíochtaí árachais shóisialta a ghabhann leis an gconradh fostaíochta seo.</w:t>
      </w:r>
    </w:p>
    <w:p w14:paraId="1CEC2E44" w14:textId="2BB7B561" w:rsidR="007E07AF" w:rsidRDefault="007E07AF">
      <w:pPr>
        <w:spacing w:before="0" w:after="0" w:line="240" w:lineRule="auto"/>
        <w:rPr>
          <w:sz w:val="24"/>
        </w:rPr>
      </w:pPr>
    </w:p>
    <w:p w14:paraId="41B61970" w14:textId="04CFCDD8" w:rsidR="007E07AF" w:rsidRDefault="0013232C">
      <w:pPr>
        <w:pStyle w:val="P68B1DB1-Normal3"/>
        <w:spacing w:before="0" w:after="0" w:line="240" w:lineRule="auto"/>
      </w:pPr>
      <w:r>
        <w:t>Soláthraíonn an fostó</w:t>
      </w:r>
      <w:r>
        <w:t xml:space="preserve">ir na cosaintí slándála sóisialta seo a </w:t>
      </w:r>
      <w:proofErr w:type="gramStart"/>
      <w:r>
        <w:t>leanas:-</w:t>
      </w:r>
      <w:proofErr w:type="gramEnd"/>
    </w:p>
    <w:p w14:paraId="3318919D" w14:textId="50970C13" w:rsidR="007E07AF" w:rsidRDefault="007E07AF">
      <w:pPr>
        <w:spacing w:before="0" w:after="0" w:line="240" w:lineRule="auto"/>
        <w:rPr>
          <w:sz w:val="24"/>
        </w:rPr>
      </w:pPr>
    </w:p>
    <w:p w14:paraId="4DB3FE06" w14:textId="3A2E30DF" w:rsidR="007E07AF" w:rsidRDefault="0013232C">
      <w:pPr>
        <w:pStyle w:val="P68B1DB1-Normal3"/>
        <w:spacing w:before="0" w:after="0" w:line="240" w:lineRule="auto"/>
      </w:pPr>
      <w:r>
        <w:rPr>
          <w:b/>
        </w:rPr>
        <w:t xml:space="preserve">NÓSANNA IMEACHTA MAIDIR LE DÍFHOSTÚ </w:t>
      </w:r>
      <w:r>
        <w:t xml:space="preserve">[féach </w:t>
      </w:r>
      <w:r>
        <w:rPr>
          <w:b/>
          <w:color w:val="C00000"/>
        </w:rPr>
        <w:t>Nóta K</w:t>
      </w:r>
      <w:r>
        <w:t>]</w:t>
      </w:r>
    </w:p>
    <w:p w14:paraId="41D36C5C" w14:textId="66F0C9E7" w:rsidR="007E07AF" w:rsidRDefault="007E07AF">
      <w:pPr>
        <w:spacing w:before="0" w:after="0" w:line="240" w:lineRule="auto"/>
        <w:rPr>
          <w:b/>
          <w:sz w:val="24"/>
        </w:rPr>
      </w:pPr>
    </w:p>
    <w:p w14:paraId="3E7EA3DF" w14:textId="41D1617C" w:rsidR="007E07AF" w:rsidRDefault="0013232C">
      <w:pPr>
        <w:pStyle w:val="P68B1DB1-Normal3"/>
        <w:spacing w:before="0" w:after="0" w:line="240" w:lineRule="auto"/>
      </w:pPr>
      <w:r>
        <w:t>Cloífidh an fostóir leis na nósanna imeachta seo a leanas roimh agus chun críche fostaí a dhífhostú.</w:t>
      </w:r>
    </w:p>
    <w:p w14:paraId="26504CDB" w14:textId="71A134BD" w:rsidR="007E07AF" w:rsidRDefault="007E07AF">
      <w:pPr>
        <w:spacing w:before="0" w:after="0" w:line="240" w:lineRule="auto"/>
        <w:rPr>
          <w:sz w:val="24"/>
        </w:rPr>
      </w:pPr>
    </w:p>
    <w:p w14:paraId="368BEF81" w14:textId="7F477DD4" w:rsidR="007E07AF" w:rsidRDefault="0013232C">
      <w:pPr>
        <w:pStyle w:val="P68B1DB1-Normal3"/>
        <w:spacing w:before="0" w:after="0" w:line="240" w:lineRule="auto"/>
      </w:pPr>
      <w:r>
        <w:rPr>
          <w:b/>
        </w:rPr>
        <w:t xml:space="preserve">TARCHUR CHUIG FOSTAÍ </w:t>
      </w:r>
      <w:r>
        <w:t xml:space="preserve">[féach </w:t>
      </w:r>
      <w:r>
        <w:rPr>
          <w:b/>
          <w:color w:val="C00000"/>
        </w:rPr>
        <w:t>Nóta M</w:t>
      </w:r>
      <w:r>
        <w:t>]</w:t>
      </w:r>
    </w:p>
    <w:p w14:paraId="316FEF32" w14:textId="77777777" w:rsidR="007E07AF" w:rsidRDefault="007E07AF">
      <w:pPr>
        <w:spacing w:before="0" w:after="0" w:line="240" w:lineRule="auto"/>
        <w:rPr>
          <w:b/>
          <w:sz w:val="24"/>
        </w:rPr>
      </w:pPr>
    </w:p>
    <w:p w14:paraId="2E382802" w14:textId="77777777" w:rsidR="007E07AF" w:rsidRDefault="007E07AF">
      <w:pPr>
        <w:spacing w:before="0" w:after="0" w:line="240" w:lineRule="auto"/>
        <w:rPr>
          <w:b/>
          <w:sz w:val="24"/>
        </w:rPr>
      </w:pPr>
    </w:p>
    <w:p w14:paraId="3B639C35" w14:textId="0C656396" w:rsidR="007E07AF" w:rsidRDefault="0013232C">
      <w:pPr>
        <w:pStyle w:val="P68B1DB1-Normal3"/>
        <w:spacing w:before="0" w:after="0" w:line="240" w:lineRule="auto"/>
      </w:pPr>
      <w:r>
        <w:t xml:space="preserve">Tá an ráiteas </w:t>
      </w:r>
      <w:r>
        <w:t>seo á tharchur chuig an bhfostaí tríd an modh nó na modhanna seo a leanas:</w:t>
      </w:r>
    </w:p>
    <w:p w14:paraId="776C8208" w14:textId="77777777" w:rsidR="007E07AF" w:rsidRDefault="007E07AF">
      <w:pPr>
        <w:spacing w:before="0" w:after="0" w:line="240" w:lineRule="auto"/>
        <w:rPr>
          <w:sz w:val="24"/>
        </w:rPr>
      </w:pPr>
    </w:p>
    <w:tbl>
      <w:tblPr>
        <w:tblStyle w:val="TableGrid"/>
        <w:tblW w:w="0" w:type="auto"/>
        <w:tblLook w:val="04A0" w:firstRow="1" w:lastRow="0" w:firstColumn="1" w:lastColumn="0" w:noHBand="0" w:noVBand="1"/>
      </w:tblPr>
      <w:tblGrid>
        <w:gridCol w:w="2263"/>
        <w:gridCol w:w="1843"/>
      </w:tblGrid>
      <w:tr w:rsidR="007E07AF" w14:paraId="12A40CAD" w14:textId="77777777">
        <w:tc>
          <w:tcPr>
            <w:tcW w:w="2263" w:type="dxa"/>
          </w:tcPr>
          <w:p w14:paraId="18C55283" w14:textId="77777777" w:rsidR="007E07AF" w:rsidRDefault="0013232C">
            <w:pPr>
              <w:pStyle w:val="P68B1DB1-Normal3"/>
            </w:pPr>
            <w:r>
              <w:t>Ar pháipéar</w:t>
            </w:r>
          </w:p>
        </w:tc>
        <w:tc>
          <w:tcPr>
            <w:tcW w:w="1843" w:type="dxa"/>
          </w:tcPr>
          <w:p w14:paraId="64FB2AC1" w14:textId="77777777" w:rsidR="007E07AF" w:rsidRDefault="007E07AF">
            <w:pPr>
              <w:rPr>
                <w:sz w:val="24"/>
              </w:rPr>
            </w:pPr>
          </w:p>
        </w:tc>
      </w:tr>
      <w:tr w:rsidR="007E07AF" w14:paraId="277BC024" w14:textId="77777777">
        <w:tc>
          <w:tcPr>
            <w:tcW w:w="2263" w:type="dxa"/>
          </w:tcPr>
          <w:p w14:paraId="3A87052A" w14:textId="77777777" w:rsidR="007E07AF" w:rsidRDefault="0013232C">
            <w:pPr>
              <w:pStyle w:val="P68B1DB1-Normal3"/>
            </w:pPr>
            <w:r>
              <w:t>I bhfoirm leictreonach</w:t>
            </w:r>
          </w:p>
        </w:tc>
        <w:tc>
          <w:tcPr>
            <w:tcW w:w="1843" w:type="dxa"/>
          </w:tcPr>
          <w:p w14:paraId="68DDFE90" w14:textId="77777777" w:rsidR="007E07AF" w:rsidRDefault="007E07AF">
            <w:pPr>
              <w:rPr>
                <w:sz w:val="24"/>
              </w:rPr>
            </w:pPr>
          </w:p>
        </w:tc>
      </w:tr>
    </w:tbl>
    <w:p w14:paraId="5186F926" w14:textId="77777777" w:rsidR="007E07AF" w:rsidRDefault="007E07AF">
      <w:pPr>
        <w:spacing w:before="0" w:after="0" w:line="240" w:lineRule="auto"/>
        <w:rPr>
          <w:sz w:val="24"/>
        </w:rPr>
      </w:pPr>
    </w:p>
    <w:p w14:paraId="4210F900" w14:textId="02998FF7" w:rsidR="007E07AF" w:rsidRDefault="007E07AF">
      <w:pPr>
        <w:spacing w:before="0" w:after="0" w:line="240" w:lineRule="auto"/>
        <w:rPr>
          <w:sz w:val="24"/>
        </w:rPr>
      </w:pPr>
    </w:p>
    <w:p w14:paraId="75C35853" w14:textId="77777777" w:rsidR="007E07AF" w:rsidRDefault="007E07AF">
      <w:pPr>
        <w:spacing w:before="0" w:after="0" w:line="240" w:lineRule="auto"/>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E07AF" w14:paraId="092721CC" w14:textId="77777777">
        <w:tc>
          <w:tcPr>
            <w:tcW w:w="4508" w:type="dxa"/>
            <w:tcBorders>
              <w:bottom w:val="single" w:sz="4" w:space="0" w:color="auto"/>
            </w:tcBorders>
          </w:tcPr>
          <w:p w14:paraId="62205CE4" w14:textId="77777777" w:rsidR="007E07AF" w:rsidRDefault="007E07AF">
            <w:pPr>
              <w:rPr>
                <w:sz w:val="24"/>
              </w:rPr>
            </w:pPr>
          </w:p>
        </w:tc>
        <w:tc>
          <w:tcPr>
            <w:tcW w:w="4508" w:type="dxa"/>
            <w:tcBorders>
              <w:bottom w:val="single" w:sz="4" w:space="0" w:color="auto"/>
            </w:tcBorders>
          </w:tcPr>
          <w:p w14:paraId="0E9870AC" w14:textId="77777777" w:rsidR="007E07AF" w:rsidRDefault="007E07AF">
            <w:pPr>
              <w:rPr>
                <w:sz w:val="24"/>
              </w:rPr>
            </w:pPr>
          </w:p>
        </w:tc>
      </w:tr>
      <w:tr w:rsidR="007E07AF" w14:paraId="52FD174D" w14:textId="77777777">
        <w:tc>
          <w:tcPr>
            <w:tcW w:w="4508" w:type="dxa"/>
            <w:tcBorders>
              <w:top w:val="single" w:sz="4" w:space="0" w:color="auto"/>
            </w:tcBorders>
          </w:tcPr>
          <w:p w14:paraId="3D484223" w14:textId="77777777" w:rsidR="007E07AF" w:rsidRDefault="0013232C">
            <w:pPr>
              <w:pStyle w:val="P68B1DB1-Normal3"/>
            </w:pPr>
            <w:r>
              <w:t>Sínithe ag an bhFostóir nó thar a cheann nó a ceann</w:t>
            </w:r>
          </w:p>
        </w:tc>
        <w:tc>
          <w:tcPr>
            <w:tcW w:w="4508" w:type="dxa"/>
            <w:tcBorders>
              <w:top w:val="single" w:sz="4" w:space="0" w:color="auto"/>
            </w:tcBorders>
          </w:tcPr>
          <w:p w14:paraId="181E06F1" w14:textId="77777777" w:rsidR="007E07AF" w:rsidRDefault="0013232C">
            <w:pPr>
              <w:pStyle w:val="P68B1DB1-Normal3"/>
            </w:pPr>
            <w:r>
              <w:t>Dáta</w:t>
            </w:r>
          </w:p>
        </w:tc>
      </w:tr>
      <w:tr w:rsidR="007E07AF" w14:paraId="4FB6306F" w14:textId="77777777">
        <w:tc>
          <w:tcPr>
            <w:tcW w:w="4508" w:type="dxa"/>
          </w:tcPr>
          <w:p w14:paraId="5273D750" w14:textId="77777777" w:rsidR="007E07AF" w:rsidRDefault="007E07AF">
            <w:pPr>
              <w:rPr>
                <w:sz w:val="24"/>
              </w:rPr>
            </w:pPr>
          </w:p>
        </w:tc>
        <w:tc>
          <w:tcPr>
            <w:tcW w:w="4508" w:type="dxa"/>
          </w:tcPr>
          <w:p w14:paraId="4117F8F2" w14:textId="77777777" w:rsidR="007E07AF" w:rsidRDefault="007E07AF">
            <w:pPr>
              <w:rPr>
                <w:sz w:val="24"/>
              </w:rPr>
            </w:pPr>
          </w:p>
        </w:tc>
      </w:tr>
      <w:tr w:rsidR="007E07AF" w14:paraId="2EA3D1FA" w14:textId="77777777">
        <w:tc>
          <w:tcPr>
            <w:tcW w:w="4508" w:type="dxa"/>
            <w:tcBorders>
              <w:bottom w:val="single" w:sz="4" w:space="0" w:color="auto"/>
            </w:tcBorders>
          </w:tcPr>
          <w:p w14:paraId="1B6CE7F8" w14:textId="77777777" w:rsidR="007E07AF" w:rsidRDefault="007E07AF">
            <w:pPr>
              <w:rPr>
                <w:sz w:val="24"/>
              </w:rPr>
            </w:pPr>
          </w:p>
        </w:tc>
        <w:tc>
          <w:tcPr>
            <w:tcW w:w="4508" w:type="dxa"/>
            <w:tcBorders>
              <w:bottom w:val="single" w:sz="4" w:space="0" w:color="auto"/>
            </w:tcBorders>
          </w:tcPr>
          <w:p w14:paraId="3C0BE02C" w14:textId="77777777" w:rsidR="007E07AF" w:rsidRDefault="007E07AF">
            <w:pPr>
              <w:rPr>
                <w:sz w:val="24"/>
              </w:rPr>
            </w:pPr>
          </w:p>
        </w:tc>
      </w:tr>
      <w:tr w:rsidR="007E07AF" w14:paraId="16CECD21" w14:textId="77777777">
        <w:tc>
          <w:tcPr>
            <w:tcW w:w="4508" w:type="dxa"/>
            <w:tcBorders>
              <w:top w:val="single" w:sz="4" w:space="0" w:color="auto"/>
            </w:tcBorders>
          </w:tcPr>
          <w:p w14:paraId="5DBB1D10" w14:textId="77777777" w:rsidR="007E07AF" w:rsidRDefault="0013232C">
            <w:pPr>
              <w:pStyle w:val="P68B1DB1-Normal3"/>
            </w:pPr>
            <w:r>
              <w:t>Sínithe ag an bhFostaí</w:t>
            </w:r>
          </w:p>
        </w:tc>
        <w:tc>
          <w:tcPr>
            <w:tcW w:w="4508" w:type="dxa"/>
            <w:tcBorders>
              <w:top w:val="single" w:sz="4" w:space="0" w:color="auto"/>
            </w:tcBorders>
          </w:tcPr>
          <w:p w14:paraId="6E56E652" w14:textId="77777777" w:rsidR="007E07AF" w:rsidRDefault="0013232C">
            <w:pPr>
              <w:pStyle w:val="P68B1DB1-Normal3"/>
            </w:pPr>
            <w:r>
              <w:t>Dáta</w:t>
            </w:r>
          </w:p>
        </w:tc>
      </w:tr>
    </w:tbl>
    <w:p w14:paraId="16A02FDA" w14:textId="77777777" w:rsidR="007E07AF" w:rsidRDefault="007E07AF">
      <w:pPr>
        <w:spacing w:before="0" w:after="0" w:line="240" w:lineRule="auto"/>
        <w:rPr>
          <w:sz w:val="24"/>
        </w:rPr>
      </w:pPr>
    </w:p>
    <w:p w14:paraId="6D578EA3" w14:textId="77777777" w:rsidR="007E07AF" w:rsidRDefault="007E07AF">
      <w:pPr>
        <w:spacing w:before="0" w:after="0" w:line="240" w:lineRule="auto"/>
        <w:rPr>
          <w:b/>
          <w:sz w:val="24"/>
        </w:rPr>
      </w:pPr>
    </w:p>
    <w:p w14:paraId="11C531FA" w14:textId="77777777" w:rsidR="007E07AF" w:rsidRDefault="007E07AF">
      <w:pPr>
        <w:rPr>
          <w:b/>
          <w:color w:val="C00000"/>
          <w:sz w:val="28"/>
        </w:rPr>
        <w:sectPr w:rsidR="007E07AF">
          <w:pgSz w:w="11906" w:h="16838"/>
          <w:pgMar w:top="1440" w:right="1440" w:bottom="1440" w:left="1440" w:header="708" w:footer="708" w:gutter="0"/>
          <w:cols w:space="708"/>
          <w:docGrid w:linePitch="360"/>
        </w:sectPr>
      </w:pPr>
    </w:p>
    <w:p w14:paraId="53080716" w14:textId="4A0C8BF3" w:rsidR="007E07AF" w:rsidRDefault="0013232C">
      <w:pPr>
        <w:pStyle w:val="P68B1DB1-Normal7"/>
      </w:pPr>
      <w:r>
        <w:lastRenderedPageBreak/>
        <w:t xml:space="preserve">NÓTAÍ A GHABHANN LE </w:t>
      </w:r>
      <w:r>
        <w:t>RÁITEAS ALT 3(1) SAMPLACH</w:t>
      </w:r>
    </w:p>
    <w:p w14:paraId="7604CB34" w14:textId="77777777" w:rsidR="007E07AF" w:rsidRDefault="0013232C">
      <w:pPr>
        <w:jc w:val="both"/>
        <w:rPr>
          <w:sz w:val="22"/>
        </w:rPr>
      </w:pPr>
      <w:r>
        <w:rPr>
          <w:b/>
          <w:color w:val="C00000"/>
          <w:sz w:val="22"/>
        </w:rPr>
        <w:t>A:</w:t>
      </w:r>
      <w:r>
        <w:rPr>
          <w:sz w:val="22"/>
        </w:rPr>
        <w:t xml:space="preserve"> Ba chóir gurb é seo seoladh an fhostóra sa Stát nó, nuair is cuí, seoladh phríomháit ghnó ábhartha an fhostóra sa Stát nó an oifig chláraithe (de réir bhrí </w:t>
      </w:r>
      <w:hyperlink r:id="rId23" w:history="1">
        <w:r>
          <w:rPr>
            <w:rStyle w:val="Hyperlink"/>
            <w:color w:val="auto"/>
            <w:sz w:val="22"/>
          </w:rPr>
          <w:t>Acht na gCuideachtaí 2014</w:t>
        </w:r>
      </w:hyperlink>
      <w:r>
        <w:rPr>
          <w:sz w:val="22"/>
        </w:rPr>
        <w:t>)</w:t>
      </w:r>
    </w:p>
    <w:p w14:paraId="30F47F88" w14:textId="58E36073" w:rsidR="007E07AF" w:rsidRDefault="0013232C">
      <w:pPr>
        <w:jc w:val="both"/>
        <w:rPr>
          <w:sz w:val="22"/>
        </w:rPr>
      </w:pPr>
      <w:r>
        <w:rPr>
          <w:b/>
          <w:color w:val="C00000"/>
          <w:sz w:val="22"/>
        </w:rPr>
        <w:t>B.</w:t>
      </w:r>
      <w:r>
        <w:rPr>
          <w:sz w:val="22"/>
        </w:rPr>
        <w:t xml:space="preserve"> Tá faisnéis faoi Orduithe Rialaithe Fostaíochta agus faoi Chomhaontuithe Fostaíochta Cláraithe ar fáil ag </w:t>
      </w:r>
      <w:hyperlink r:id="rId24" w:history="1">
        <w:r>
          <w:rPr>
            <w:rStyle w:val="Hyperlink"/>
            <w:sz w:val="22"/>
          </w:rPr>
          <w:t>Orduithe Rialaithe Fostaíochta - An Coimisiún um Chaidreamh san Áit Oibre</w:t>
        </w:r>
      </w:hyperlink>
      <w:r>
        <w:rPr>
          <w:sz w:val="22"/>
        </w:rPr>
        <w:t xml:space="preserve"> agus </w:t>
      </w:r>
      <w:hyperlink r:id="rId25" w:history="1">
        <w:r>
          <w:rPr>
            <w:rStyle w:val="Hyperlink"/>
            <w:sz w:val="22"/>
          </w:rPr>
          <w:t>Comhaontuithe Fostaíochta Cláraithe - An Coimisiún um Chaidreamh san Áit Oibre</w:t>
        </w:r>
      </w:hyperlink>
      <w:r>
        <w:rPr>
          <w:sz w:val="22"/>
        </w:rPr>
        <w:t xml:space="preserve"> </w:t>
      </w:r>
      <w:r>
        <w:t>faoi seach.</w:t>
      </w:r>
      <w:r>
        <w:rPr>
          <w:sz w:val="22"/>
        </w:rPr>
        <w:t xml:space="preserve"> A mhéid a bhaineann le comhaontuithe comhchoiteanna a dhéanann difear díreach do théarmaí agus coinníollacha fostaíochta an f</w:t>
      </w:r>
      <w:r>
        <w:rPr>
          <w:sz w:val="22"/>
        </w:rPr>
        <w:t>hostaí, lena n-áirítear, i gcás nach bhfuil an fostóir ina pháirtí sna comhaontuithe sin, ba cheart tagairt a dhéanamh do na comhlachtaí nó do na hinstitiúidí a rinne iad.</w:t>
      </w:r>
    </w:p>
    <w:p w14:paraId="3479C15D" w14:textId="1E659DB0" w:rsidR="007E07AF" w:rsidRDefault="0013232C">
      <w:pPr>
        <w:jc w:val="both"/>
        <w:rPr>
          <w:sz w:val="22"/>
        </w:rPr>
      </w:pPr>
      <w:r>
        <w:rPr>
          <w:b/>
          <w:color w:val="C00000"/>
          <w:sz w:val="22"/>
        </w:rPr>
        <w:t>C</w:t>
      </w:r>
      <w:r>
        <w:rPr>
          <w:sz w:val="22"/>
        </w:rPr>
        <w:t xml:space="preserve">. Ceanglaítear le halt 10 den </w:t>
      </w:r>
      <w:hyperlink r:id="rId26" w:anchor="SEC10" w:history="1">
        <w:r>
          <w:rPr>
            <w:rStyle w:val="Hyperlink"/>
            <w:sz w:val="22"/>
          </w:rPr>
          <w:t>Acht um Pá Íosta Náisiúnta 2000</w:t>
        </w:r>
      </w:hyperlink>
      <w:r>
        <w:rPr>
          <w:sz w:val="22"/>
        </w:rPr>
        <w:t xml:space="preserve"> ar fhostóirí tréimhse thagartha pá a roghnú chun críocha an Achta sin. Úsáidtear an tréimhse thagartha seo ansin </w:t>
      </w:r>
      <w:r>
        <w:rPr>
          <w:rFonts w:cstheme="minorHAnsi"/>
          <w:sz w:val="22"/>
          <w:shd w:val="clear" w:color="auto" w:fill="FFFFFF"/>
        </w:rPr>
        <w:t>chun a chinneadh an bhfuil fostaí á íoc nó á híoc nach lú ná an t-íosráta</w:t>
      </w:r>
      <w:r>
        <w:rPr>
          <w:rFonts w:cstheme="minorHAnsi"/>
          <w:sz w:val="22"/>
          <w:shd w:val="clear" w:color="auto" w:fill="FFFFFF"/>
        </w:rPr>
        <w:t xml:space="preserve"> pá san uair a bhfuil sé nó sí ina theideal de réir an Achta seo (i.e. roinntear an íocaíocht chomhlán thar an tréimhse sin ar na huaireanta oibre thar an tréimhse sin chun an ráta san uair a chinneadh). Tá tuilleadh eolais ar fáil ag an </w:t>
      </w:r>
      <w:hyperlink r:id="rId27" w:history="1">
        <w:r>
          <w:rPr>
            <w:rStyle w:val="Hyperlink"/>
            <w:sz w:val="22"/>
          </w:rPr>
          <w:t>bPá Íosta Náisiúnta - An Coimisiún um Chaidreamh san Áit Oibre</w:t>
        </w:r>
      </w:hyperlink>
    </w:p>
    <w:p w14:paraId="3B5F2A5A" w14:textId="4987702F" w:rsidR="007E07AF" w:rsidRDefault="0013232C">
      <w:pPr>
        <w:jc w:val="both"/>
        <w:rPr>
          <w:sz w:val="22"/>
        </w:rPr>
      </w:pPr>
      <w:r>
        <w:rPr>
          <w:b/>
          <w:color w:val="C00000"/>
          <w:sz w:val="22"/>
        </w:rPr>
        <w:t>D</w:t>
      </w:r>
      <w:r>
        <w:rPr>
          <w:sz w:val="22"/>
        </w:rPr>
        <w:t>. Cuir san áireamh an bhfuil feidhm ag aon fhorálacha sonracha maidir le saoire le pá (seacha</w:t>
      </w:r>
      <w:r>
        <w:rPr>
          <w:sz w:val="22"/>
        </w:rPr>
        <w:t xml:space="preserve">s saoire bhreoiteachta le pá). Is féidir faisnéis faoi theidlíochtaí saoire a fháil ag </w:t>
      </w:r>
      <w:hyperlink r:id="rId28" w:history="1">
        <w:r>
          <w:rPr>
            <w:rStyle w:val="Hyperlink"/>
            <w:sz w:val="22"/>
          </w:rPr>
          <w:t>Saoire Bhliantúil - An Coimisiún um Chaidreamh san Áit Oibre</w:t>
        </w:r>
      </w:hyperlink>
    </w:p>
    <w:p w14:paraId="6BE7852D" w14:textId="4B638F68" w:rsidR="007E07AF" w:rsidRDefault="0013232C">
      <w:pPr>
        <w:jc w:val="both"/>
        <w:rPr>
          <w:sz w:val="22"/>
        </w:rPr>
      </w:pPr>
      <w:r>
        <w:rPr>
          <w:b/>
          <w:color w:val="C00000"/>
          <w:sz w:val="22"/>
        </w:rPr>
        <w:t>E.</w:t>
      </w:r>
      <w:r>
        <w:rPr>
          <w:sz w:val="22"/>
        </w:rPr>
        <w:t xml:space="preserve"> Cuir anseo </w:t>
      </w:r>
      <w:r>
        <w:rPr>
          <w:sz w:val="22"/>
        </w:rPr>
        <w:t xml:space="preserve">aon téarmaí nó coinníollacha a bhaineann le héagumas chun oibre de bharr breoiteachta nó díobhála agus saoire bhreoiteachta le pá. Tabhair ar aird go bhforáiltear le </w:t>
      </w:r>
      <w:hyperlink r:id="rId29" w:history="1">
        <w:r>
          <w:rPr>
            <w:rStyle w:val="Hyperlink"/>
            <w:sz w:val="22"/>
          </w:rPr>
          <w:t>hAcht um Sh</w:t>
        </w:r>
        <w:r>
          <w:rPr>
            <w:rStyle w:val="Hyperlink"/>
            <w:sz w:val="22"/>
          </w:rPr>
          <w:t>aoire Bhreoiteachta 2022</w:t>
        </w:r>
      </w:hyperlink>
      <w:r>
        <w:rPr>
          <w:sz w:val="22"/>
        </w:rPr>
        <w:t xml:space="preserve">, a tháinig i bhfeidhm ón 1 Eanáir, 2023, do theidlíocht reachtúil ar shaoire bhreoiteachta le pá. Tá tuilleadh eolais ar fáil ag </w:t>
      </w:r>
      <w:hyperlink r:id="rId30" w:history="1">
        <w:r>
          <w:rPr>
            <w:rStyle w:val="Hyperlink"/>
            <w:sz w:val="22"/>
          </w:rPr>
          <w:t>Saoire Bhr</w:t>
        </w:r>
        <w:r>
          <w:rPr>
            <w:rStyle w:val="Hyperlink"/>
            <w:sz w:val="22"/>
          </w:rPr>
          <w:t>eoiteachta - An Coimisiún um Chaidreamh san Áit Oibre</w:t>
        </w:r>
      </w:hyperlink>
      <w:r>
        <w:rPr>
          <w:sz w:val="22"/>
        </w:rPr>
        <w:t>.</w:t>
      </w:r>
    </w:p>
    <w:p w14:paraId="458174E7" w14:textId="366B2A58" w:rsidR="007E07AF" w:rsidRDefault="0013232C">
      <w:pPr>
        <w:jc w:val="both"/>
        <w:rPr>
          <w:sz w:val="22"/>
        </w:rPr>
      </w:pPr>
      <w:r>
        <w:rPr>
          <w:b/>
          <w:color w:val="C00000"/>
          <w:sz w:val="22"/>
        </w:rPr>
        <w:t>F.</w:t>
      </w:r>
      <w:r>
        <w:rPr>
          <w:sz w:val="22"/>
        </w:rPr>
        <w:t xml:space="preserve"> I gcás nach féidir an tréimhse fógra a chur in iúl tráth eisiúna an ráitis seo, ba cheart an modh chun an fógra sin a chinneadh a leagan amach. Tá tuilleadh eolais maidir le hoibleagáidí fógra íosta</w:t>
      </w:r>
      <w:r>
        <w:rPr>
          <w:sz w:val="22"/>
        </w:rPr>
        <w:t xml:space="preserve"> ar fáil ag </w:t>
      </w:r>
      <w:hyperlink r:id="rId31" w:history="1">
        <w:r>
          <w:rPr>
            <w:rStyle w:val="Hyperlink"/>
            <w:sz w:val="22"/>
          </w:rPr>
          <w:t>Fógra Íosta - An Coimisiún um Chaidreamh san Áit Oibre</w:t>
        </w:r>
      </w:hyperlink>
      <w:r>
        <w:rPr>
          <w:sz w:val="22"/>
        </w:rPr>
        <w:t>.</w:t>
      </w:r>
    </w:p>
    <w:p w14:paraId="4700C4CD" w14:textId="52E0C1D8" w:rsidR="007E07AF" w:rsidRDefault="0013232C">
      <w:pPr>
        <w:pStyle w:val="P68B1DB1-Normal8"/>
        <w:jc w:val="both"/>
      </w:pPr>
      <w:r>
        <w:rPr>
          <w:b/>
          <w:color w:val="C00000"/>
        </w:rPr>
        <w:t>G.</w:t>
      </w:r>
      <w:r>
        <w:t xml:space="preserve"> Tabhair ar aird go bhforáiltear le hAlt 6G den Acht um Théarmaí Fosta</w:t>
      </w:r>
      <w:r>
        <w:t>íochta 1994 nach mór oiliúint a cheanglaítear le dlí nó comhaontú comhchoiteann a thabhairt ag fostóir don fhostaí a chur ar fáil saor ó chostas, a áireamh mar am oibre, agus, nuair is féidir, a chur ar siúl le linn uaireanta oibre.</w:t>
      </w:r>
    </w:p>
    <w:p w14:paraId="13796FC3" w14:textId="7C1F3F3B" w:rsidR="007E07AF" w:rsidRDefault="0013232C">
      <w:pPr>
        <w:jc w:val="both"/>
        <w:rPr>
          <w:sz w:val="22"/>
        </w:rPr>
      </w:pPr>
      <w:r>
        <w:rPr>
          <w:b/>
          <w:color w:val="C00000"/>
          <w:sz w:val="22"/>
        </w:rPr>
        <w:t>H.</w:t>
      </w:r>
      <w:r>
        <w:rPr>
          <w:b/>
          <w:sz w:val="22"/>
        </w:rPr>
        <w:t xml:space="preserve"> </w:t>
      </w:r>
      <w:r>
        <w:rPr>
          <w:sz w:val="22"/>
        </w:rPr>
        <w:t xml:space="preserve">Cuir an fhoráil seo </w:t>
      </w:r>
      <w:r>
        <w:rPr>
          <w:sz w:val="22"/>
        </w:rPr>
        <w:t xml:space="preserve">san áireamh sa chás gur oibrí gníomhaireachta sealadach é an fostaí atá á fhostú chuig fostóir eile (gnóthas úsáideora) ar chonradh sealadach. Tá tuilleadh eolais ar fáil ag </w:t>
      </w:r>
      <w:hyperlink r:id="rId32" w:history="1">
        <w:r>
          <w:rPr>
            <w:rStyle w:val="Hyperlink"/>
            <w:sz w:val="22"/>
          </w:rPr>
          <w:t>Oibrithe Gníomhaireachta - An Coimisiún um Chaidreamh san Áit Oibre</w:t>
        </w:r>
      </w:hyperlink>
      <w:r>
        <w:rPr>
          <w:sz w:val="22"/>
        </w:rPr>
        <w:t>.</w:t>
      </w:r>
    </w:p>
    <w:p w14:paraId="3E3368CC" w14:textId="1BBD8173" w:rsidR="007E07AF" w:rsidRDefault="0013232C">
      <w:pPr>
        <w:pStyle w:val="P68B1DB1-Normal8"/>
        <w:jc w:val="both"/>
      </w:pPr>
      <w:r>
        <w:rPr>
          <w:b/>
          <w:color w:val="C00000"/>
        </w:rPr>
        <w:t>I.</w:t>
      </w:r>
      <w:r>
        <w:t xml:space="preserve"> Cuir an fhoráil seo san áireamh má tá patrún oibre an fhostaí neamh-intuartha ina iomláine nó den chuid is mó. Foráiltear le halt 17 den Acht um Eagrú Ama Oibre gur chóir d'fhostaithe fógra 24 uair an chloig ar a laghad a fháil roimh an gcéad lá nó roimh </w:t>
      </w:r>
      <w:r>
        <w:t>an lá i ngach seachtain a gceanglaítear orthu oibriú, ina leagtar amach na hamanna tosaigh agus críochnaithe. Forálann sé freisin go gcaithfidh fostóirí a chinntiú go ndéantar sannachán oibre laistigh de na huaireanta agus laethanta tagartha mar a chuirtea</w:t>
      </w:r>
      <w:r>
        <w:t xml:space="preserve">r in iúl don fhostaí iad. Sa chás nach bhfuil an fógra faoi shannachán oibre laistigh den tréimhse fógra íosta de 24 uair an chloig nó go bhfuil an sannachán oibre le tarlú lasmuigh de na </w:t>
      </w:r>
      <w:r>
        <w:lastRenderedPageBreak/>
        <w:t>huaireanta agus laethanta tagartha, tá sé de cheart ag an bhfostaí a</w:t>
      </w:r>
      <w:r>
        <w:t>n sannachán oibre a dhiúltú gan iarmhairtí díobhálacha. Ní bhaineann alt 17 le maraithe ná le hiascairí.</w:t>
      </w:r>
    </w:p>
    <w:p w14:paraId="58F888EF" w14:textId="0DB5429B" w:rsidR="007E07AF" w:rsidRDefault="0013232C">
      <w:pPr>
        <w:pStyle w:val="P68B1DB1-Normal8"/>
        <w:spacing w:before="0" w:after="0" w:line="240" w:lineRule="auto"/>
      </w:pPr>
      <w:r>
        <w:rPr>
          <w:b/>
          <w:color w:val="C00000"/>
        </w:rPr>
        <w:t>J.</w:t>
      </w:r>
      <w:r>
        <w:rPr>
          <w:b/>
        </w:rPr>
        <w:t xml:space="preserve"> </w:t>
      </w:r>
      <w:r>
        <w:t xml:space="preserve">I bhformhór na gcásanna, déanfaidh an Roinn Coimirce Sóisialaí ranníocaíochtaí árachais shóisialaigh. Ba cheart tagairt a dhéanamh anseo freisin do </w:t>
      </w:r>
      <w:r>
        <w:t>chosaintí slándála sóisialta, más ann dóibh, a sholáthraíonn an fostóir.</w:t>
      </w:r>
    </w:p>
    <w:p w14:paraId="7DC8DCB1" w14:textId="77777777" w:rsidR="007E07AF" w:rsidRDefault="007E07AF">
      <w:pPr>
        <w:spacing w:before="0" w:after="0" w:line="240" w:lineRule="auto"/>
        <w:rPr>
          <w:sz w:val="22"/>
        </w:rPr>
      </w:pPr>
    </w:p>
    <w:p w14:paraId="284766A8" w14:textId="0B11D9C7" w:rsidR="007E07AF" w:rsidRDefault="0013232C">
      <w:pPr>
        <w:jc w:val="both"/>
        <w:rPr>
          <w:rFonts w:cstheme="minorHAnsi"/>
          <w:sz w:val="22"/>
        </w:rPr>
      </w:pPr>
      <w:r>
        <w:rPr>
          <w:b/>
          <w:color w:val="C00000"/>
          <w:sz w:val="22"/>
        </w:rPr>
        <w:t>K</w:t>
      </w:r>
      <w:r>
        <w:rPr>
          <w:sz w:val="22"/>
        </w:rPr>
        <w:t xml:space="preserve">. </w:t>
      </w:r>
      <w:r>
        <w:rPr>
          <w:rFonts w:cstheme="minorHAnsi"/>
          <w:sz w:val="22"/>
        </w:rPr>
        <w:t xml:space="preserve">Foráiltear le halt 14 den </w:t>
      </w:r>
      <w:hyperlink r:id="rId33" w:anchor="SEC14" w:history="1">
        <w:r>
          <w:rPr>
            <w:rStyle w:val="Hyperlink"/>
            <w:rFonts w:cstheme="minorHAnsi"/>
            <w:sz w:val="22"/>
          </w:rPr>
          <w:t>Acht um Dhífhostú Éagórach 1977</w:t>
        </w:r>
      </w:hyperlink>
      <w:r>
        <w:rPr>
          <w:rFonts w:cstheme="minorHAnsi"/>
          <w:color w:val="444444"/>
          <w:sz w:val="22"/>
          <w:shd w:val="clear" w:color="auto" w:fill="FFFFFF"/>
        </w:rPr>
        <w:t xml:space="preserve"> nach mór d'fhostóirí, tráth nach déanaí ná 28 lá tar éis conradh fostaíochta a dhéanamh le fostaí, fógra i scríbhinn a thabhairt don f</w:t>
      </w:r>
      <w:r>
        <w:rPr>
          <w:rFonts w:cstheme="minorHAnsi"/>
          <w:color w:val="444444"/>
          <w:sz w:val="22"/>
          <w:shd w:val="clear" w:color="auto" w:fill="FFFFFF"/>
        </w:rPr>
        <w:t>hostaí ina leagtar amach an nós imeachta a urramóidh an fostóir roimh agus chun críocha an fostaí a dhífhostú. Cé nach gá fógra faoin nós imeachta seo a chur san áireamh i ráiteas Alt 3(1), b'fhearr, agus ba thráthúil, an riachtanas seo a chomhlíonadh.</w:t>
      </w:r>
    </w:p>
    <w:p w14:paraId="48BEB4A0" w14:textId="0D96149F" w:rsidR="007E07AF" w:rsidRDefault="0013232C">
      <w:pPr>
        <w:pStyle w:val="P68B1DB1-Normal8"/>
        <w:jc w:val="both"/>
      </w:pPr>
      <w:r>
        <w:rPr>
          <w:b/>
          <w:color w:val="C00000"/>
        </w:rPr>
        <w:t>L.</w:t>
      </w:r>
      <w:r>
        <w:t xml:space="preserve"> </w:t>
      </w:r>
      <w:r>
        <w:t>Féadfar na sonraí seo a thabhairt d'fhostaí i bhfoirm tagartha d'fhorálacha reachtaíochta, forálacha riaracháin nó comhaontuithe comhchoiteanna a rialaíonn na sonraí sin a bhfuil deiseanna réasúnacha ag an bhfostaí iad a léamh le linn fhostaíocht an fhosta</w:t>
      </w:r>
      <w:r>
        <w:t>í, nó a bhfuil rochtain réasúnach ag an bhfostaí orthu ar bhealach éigin eile.</w:t>
      </w:r>
    </w:p>
    <w:p w14:paraId="57242B86" w14:textId="219C593C" w:rsidR="007E07AF" w:rsidRDefault="0013232C">
      <w:pPr>
        <w:jc w:val="both"/>
        <w:rPr>
          <w:sz w:val="22"/>
        </w:rPr>
      </w:pPr>
      <w:r>
        <w:rPr>
          <w:b/>
          <w:color w:val="C00000"/>
          <w:sz w:val="22"/>
        </w:rPr>
        <w:t>M</w:t>
      </w:r>
      <w:r>
        <w:rPr>
          <w:sz w:val="22"/>
        </w:rPr>
        <w:t xml:space="preserve">. Ní mór ráitis a bheith sínithe ag an bhFostóir nó thar a cheann nó a ceann, a bheith i scríbhinn, agus ní mór iad a tharchur ar pháipéar nó, ar choinníoll go bhfuil rochtain </w:t>
      </w:r>
      <w:r>
        <w:rPr>
          <w:sz w:val="22"/>
        </w:rPr>
        <w:t xml:space="preserve">ag an bhfostaí ar an bhfaisnéis, gur féidir iad a stóráil agus a phriontáil agus cruthúnas ar tharchur a choimeádann an fostóir, i bhfoirm leictreonach. Tabhair ar aird go bhforáiltear le Rialachán 3(b) de </w:t>
      </w:r>
      <w:hyperlink r:id="rId34" w:history="1">
        <w:r>
          <w:rPr>
            <w:rStyle w:val="Hyperlink"/>
            <w:sz w:val="22"/>
          </w:rPr>
          <w:t>Rialacháin 473/2001 (Taifid) (Foirm Fhorordaithe agus Díolúintí), 2001</w:t>
        </w:r>
      </w:hyperlink>
      <w:r>
        <w:rPr>
          <w:sz w:val="22"/>
        </w:rPr>
        <w:t xml:space="preserve"> gur chóir go mbeadh cóip de ráitis a thugtar faoin Acht um Théarmaí Fostaíochta (Faisnéis) 1994 san áireamh sna taifid a cheanglaítear ar fhostóirí a choimeá</w:t>
      </w:r>
      <w:r>
        <w:rPr>
          <w:sz w:val="22"/>
        </w:rPr>
        <w:t xml:space="preserve">d faoi Alt 25(1) den Acht um Eagrú Ama Oibre, 1997. </w:t>
      </w:r>
    </w:p>
    <w:p w14:paraId="21A6A5DF" w14:textId="77777777" w:rsidR="007E07AF" w:rsidRDefault="007E07AF">
      <w:pPr>
        <w:jc w:val="both"/>
      </w:pPr>
    </w:p>
    <w:p w14:paraId="18959A95" w14:textId="77777777" w:rsidR="007E07AF" w:rsidRDefault="007E07AF">
      <w:pPr>
        <w:jc w:val="both"/>
        <w:sectPr w:rsidR="007E07AF">
          <w:pgSz w:w="11906" w:h="16838"/>
          <w:pgMar w:top="1440" w:right="1440" w:bottom="1440" w:left="1440" w:header="708" w:footer="708" w:gutter="0"/>
          <w:cols w:space="708"/>
          <w:docGrid w:linePitch="360"/>
        </w:sectPr>
      </w:pPr>
    </w:p>
    <w:p w14:paraId="4F4EDDBC" w14:textId="5622190C" w:rsidR="007E07AF" w:rsidRDefault="0013232C">
      <w:pPr>
        <w:pStyle w:val="Heading1"/>
      </w:pPr>
      <w:bookmarkStart w:id="7" w:name="_Toc130820894"/>
      <w:bookmarkStart w:id="8" w:name="_Hlk135082874"/>
      <w:r>
        <w:lastRenderedPageBreak/>
        <w:t xml:space="preserve">Sampla de Ráiteas </w:t>
      </w:r>
      <w:r>
        <w:rPr>
          <w:u w:val="single"/>
        </w:rPr>
        <w:t>Comhcheangailte</w:t>
      </w:r>
      <w:r>
        <w:t xml:space="preserve"> ar Théarmaí Fostaíochta le tabhairt d'Fhostaithe chun alt 3(1) agus alt 3(1a) den Acht um Théarmaí Fostaíochta (Faisnéis) 1994 a chomhlíonadh</w:t>
      </w:r>
      <w:bookmarkEnd w:id="7"/>
    </w:p>
    <w:bookmarkEnd w:id="8"/>
    <w:p w14:paraId="1F9D4ACB" w14:textId="77777777" w:rsidR="007E07AF" w:rsidRDefault="0013232C">
      <w:r>
        <w:t xml:space="preserve">Cuirtear an </w:t>
      </w:r>
      <w:r>
        <w:t>Ráiteas Samplach seo ar fáil mar threoir agus mar fhaisnéis amháin agus ní féidir brath air mar chomhairle dlí. Téigh i gcomhairle le do chomhairleoir dlí nó AD chun tuilleadh faisnéise nó comhairle a fháil.</w:t>
      </w:r>
    </w:p>
    <w:p w14:paraId="704B0AE3" w14:textId="77777777" w:rsidR="007E07AF" w:rsidRDefault="0013232C">
      <w:r>
        <w:t>________________________________________________</w:t>
      </w:r>
      <w:r>
        <w:t>__________________________________________</w:t>
      </w:r>
    </w:p>
    <w:p w14:paraId="09ED88B3" w14:textId="54A205DC" w:rsidR="007E07AF" w:rsidRDefault="0013232C">
      <w:pPr>
        <w:pStyle w:val="P68B1DB1-Normal5"/>
        <w:spacing w:before="0" w:after="0" w:line="240" w:lineRule="auto"/>
      </w:pPr>
      <w:r>
        <w:t>RÁITEAS AR THÉARMAÍ FOSTAÍOCHTA (mar a éilítear faoi Alt 3(1) agus Alt 3 (1A) den Acht um Théarmaí Fostaíochta (Faisnéis) 1994</w:t>
      </w:r>
    </w:p>
    <w:p w14:paraId="027C5F26" w14:textId="77777777" w:rsidR="007E07AF" w:rsidRDefault="007E07AF">
      <w:pPr>
        <w:spacing w:before="0" w:after="0" w:line="240" w:lineRule="auto"/>
        <w:rPr>
          <w:b/>
          <w:sz w:val="24"/>
        </w:rPr>
      </w:pPr>
    </w:p>
    <w:p w14:paraId="1A27D2D6" w14:textId="53A8817C" w:rsidR="007E07AF" w:rsidRDefault="0013232C">
      <w:pPr>
        <w:pStyle w:val="P68B1DB1-Normal5"/>
        <w:spacing w:before="0" w:after="0" w:line="240" w:lineRule="auto"/>
      </w:pPr>
      <w:r>
        <w:t>MIONSONRAÍ NA bPÁIRTITHE</w:t>
      </w:r>
    </w:p>
    <w:p w14:paraId="04D01990" w14:textId="77777777" w:rsidR="007E07AF" w:rsidRDefault="007E07AF">
      <w:pPr>
        <w:spacing w:before="0" w:after="0" w:line="240" w:lineRule="auto"/>
        <w:rPr>
          <w:b/>
          <w:sz w:val="24"/>
        </w:rPr>
      </w:pPr>
    </w:p>
    <w:tbl>
      <w:tblPr>
        <w:tblStyle w:val="TableGrid"/>
        <w:tblW w:w="0" w:type="auto"/>
        <w:tblLook w:val="04A0" w:firstRow="1" w:lastRow="0" w:firstColumn="1" w:lastColumn="0" w:noHBand="0" w:noVBand="1"/>
      </w:tblPr>
      <w:tblGrid>
        <w:gridCol w:w="3005"/>
        <w:gridCol w:w="3005"/>
        <w:gridCol w:w="3006"/>
      </w:tblGrid>
      <w:tr w:rsidR="007E07AF" w14:paraId="1A045C57" w14:textId="77777777">
        <w:tc>
          <w:tcPr>
            <w:tcW w:w="3005" w:type="dxa"/>
          </w:tcPr>
          <w:p w14:paraId="3E71572B" w14:textId="77777777" w:rsidR="007E07AF" w:rsidRDefault="0013232C">
            <w:pPr>
              <w:pStyle w:val="P68B1DB1-Normal6"/>
              <w:jc w:val="center"/>
            </w:pPr>
            <w:r>
              <w:t>Páirtithe</w:t>
            </w:r>
          </w:p>
        </w:tc>
        <w:tc>
          <w:tcPr>
            <w:tcW w:w="3005" w:type="dxa"/>
          </w:tcPr>
          <w:p w14:paraId="1D29ECC2" w14:textId="77777777" w:rsidR="007E07AF" w:rsidRDefault="0013232C">
            <w:pPr>
              <w:pStyle w:val="P68B1DB1-Normal6"/>
              <w:jc w:val="center"/>
            </w:pPr>
            <w:r>
              <w:t>Ainm iomlán</w:t>
            </w:r>
          </w:p>
        </w:tc>
        <w:tc>
          <w:tcPr>
            <w:tcW w:w="3006" w:type="dxa"/>
          </w:tcPr>
          <w:p w14:paraId="6C6C83AC" w14:textId="77777777" w:rsidR="007E07AF" w:rsidRDefault="0013232C">
            <w:pPr>
              <w:pStyle w:val="P68B1DB1-Normal6"/>
              <w:jc w:val="center"/>
            </w:pPr>
            <w:r>
              <w:t>Seoladh</w:t>
            </w:r>
          </w:p>
        </w:tc>
      </w:tr>
      <w:tr w:rsidR="007E07AF" w14:paraId="772C14D1" w14:textId="77777777">
        <w:tc>
          <w:tcPr>
            <w:tcW w:w="3005" w:type="dxa"/>
          </w:tcPr>
          <w:p w14:paraId="34573D03" w14:textId="77777777" w:rsidR="007E07AF" w:rsidRDefault="0013232C">
            <w:pPr>
              <w:pStyle w:val="P68B1DB1-Normal6"/>
            </w:pPr>
            <w:r>
              <w:t>Fostóir</w:t>
            </w:r>
          </w:p>
        </w:tc>
        <w:tc>
          <w:tcPr>
            <w:tcW w:w="3005" w:type="dxa"/>
          </w:tcPr>
          <w:p w14:paraId="11CC79E7" w14:textId="77777777" w:rsidR="007E07AF" w:rsidRDefault="007E07AF"/>
          <w:p w14:paraId="6C6D5647" w14:textId="77777777" w:rsidR="007E07AF" w:rsidRDefault="007E07AF"/>
        </w:tc>
        <w:tc>
          <w:tcPr>
            <w:tcW w:w="3006" w:type="dxa"/>
          </w:tcPr>
          <w:p w14:paraId="3993C6F2" w14:textId="77777777" w:rsidR="007E07AF" w:rsidRDefault="0013232C">
            <w:pPr>
              <w:pStyle w:val="P68B1DB1-Normal3"/>
            </w:pPr>
            <w:r>
              <w:t xml:space="preserve">[Féach </w:t>
            </w:r>
            <w:r>
              <w:rPr>
                <w:b/>
                <w:color w:val="C00000"/>
              </w:rPr>
              <w:t>Nóta A</w:t>
            </w:r>
            <w:r>
              <w:t xml:space="preserve">] </w:t>
            </w:r>
          </w:p>
          <w:p w14:paraId="75441424" w14:textId="77777777" w:rsidR="007E07AF" w:rsidRDefault="007E07AF"/>
          <w:p w14:paraId="4FC5AE4D" w14:textId="77777777" w:rsidR="007E07AF" w:rsidRDefault="007E07AF"/>
          <w:p w14:paraId="6DBC9850" w14:textId="77777777" w:rsidR="007E07AF" w:rsidRDefault="007E07AF"/>
        </w:tc>
      </w:tr>
      <w:tr w:rsidR="007E07AF" w14:paraId="1AADA6DE" w14:textId="77777777">
        <w:tc>
          <w:tcPr>
            <w:tcW w:w="3005" w:type="dxa"/>
          </w:tcPr>
          <w:p w14:paraId="71279B85" w14:textId="77777777" w:rsidR="007E07AF" w:rsidRDefault="0013232C">
            <w:pPr>
              <w:pStyle w:val="P68B1DB1-Normal6"/>
            </w:pPr>
            <w:r>
              <w:t>Fostaí</w:t>
            </w:r>
          </w:p>
        </w:tc>
        <w:tc>
          <w:tcPr>
            <w:tcW w:w="3005" w:type="dxa"/>
          </w:tcPr>
          <w:p w14:paraId="1786386D" w14:textId="77777777" w:rsidR="007E07AF" w:rsidRDefault="007E07AF"/>
          <w:p w14:paraId="132F71DC" w14:textId="77777777" w:rsidR="007E07AF" w:rsidRDefault="007E07AF"/>
        </w:tc>
        <w:tc>
          <w:tcPr>
            <w:tcW w:w="3006" w:type="dxa"/>
          </w:tcPr>
          <w:p w14:paraId="1E2FCA9C" w14:textId="77777777" w:rsidR="007E07AF" w:rsidRDefault="007E07AF"/>
          <w:p w14:paraId="2A7C734D" w14:textId="77777777" w:rsidR="007E07AF" w:rsidRDefault="007E07AF"/>
          <w:p w14:paraId="03602665" w14:textId="77777777" w:rsidR="007E07AF" w:rsidRDefault="007E07AF"/>
        </w:tc>
      </w:tr>
    </w:tbl>
    <w:p w14:paraId="12E752A4" w14:textId="6582A9E2" w:rsidR="007E07AF" w:rsidRDefault="007E07AF">
      <w:pPr>
        <w:spacing w:before="0" w:after="0" w:line="240" w:lineRule="auto"/>
        <w:rPr>
          <w:b/>
          <w:sz w:val="24"/>
        </w:rPr>
      </w:pPr>
    </w:p>
    <w:p w14:paraId="303E26B8" w14:textId="77777777" w:rsidR="007E07AF" w:rsidRDefault="0013232C">
      <w:pPr>
        <w:pStyle w:val="P68B1DB1-Normal5"/>
        <w:spacing w:before="0" w:after="0" w:line="240" w:lineRule="auto"/>
      </w:pPr>
      <w:r>
        <w:t>AN OBAIR/JAB</w:t>
      </w:r>
    </w:p>
    <w:p w14:paraId="5B6022B4" w14:textId="77777777" w:rsidR="007E07AF" w:rsidRDefault="007E07AF">
      <w:pPr>
        <w:spacing w:before="0" w:after="0" w:line="240" w:lineRule="auto"/>
        <w:rPr>
          <w:b/>
          <w:sz w:val="24"/>
        </w:rPr>
      </w:pPr>
    </w:p>
    <w:tbl>
      <w:tblPr>
        <w:tblStyle w:val="TableGrid"/>
        <w:tblW w:w="0" w:type="auto"/>
        <w:tblLook w:val="04A0" w:firstRow="1" w:lastRow="0" w:firstColumn="1" w:lastColumn="0" w:noHBand="0" w:noVBand="1"/>
      </w:tblPr>
      <w:tblGrid>
        <w:gridCol w:w="9016"/>
      </w:tblGrid>
      <w:tr w:rsidR="007E07AF" w14:paraId="7B427643" w14:textId="77777777">
        <w:tc>
          <w:tcPr>
            <w:tcW w:w="9016" w:type="dxa"/>
          </w:tcPr>
          <w:p w14:paraId="122046A2" w14:textId="77777777" w:rsidR="007E07AF" w:rsidRDefault="0013232C">
            <w:pPr>
              <w:pStyle w:val="P68B1DB1-Normal3"/>
              <w:rPr>
                <w:b/>
              </w:rPr>
            </w:pPr>
            <w:r>
              <w:rPr>
                <w:b/>
              </w:rPr>
              <w:t xml:space="preserve">Teideal/Grád/Cineál/Catagóir Oibre </w:t>
            </w:r>
            <w:r>
              <w:t xml:space="preserve">[féach </w:t>
            </w:r>
            <w:r>
              <w:rPr>
                <w:b/>
                <w:color w:val="C00000"/>
              </w:rPr>
              <w:t>Nóta B</w:t>
            </w:r>
            <w:r>
              <w:t>]</w:t>
            </w:r>
          </w:p>
        </w:tc>
      </w:tr>
      <w:tr w:rsidR="007E07AF" w14:paraId="15D8D772" w14:textId="77777777">
        <w:tc>
          <w:tcPr>
            <w:tcW w:w="9016" w:type="dxa"/>
          </w:tcPr>
          <w:p w14:paraId="3FBFD822" w14:textId="77777777" w:rsidR="007E07AF" w:rsidRDefault="007E07AF">
            <w:pPr>
              <w:rPr>
                <w:b/>
                <w:sz w:val="24"/>
              </w:rPr>
            </w:pPr>
          </w:p>
          <w:p w14:paraId="3DD36A7E" w14:textId="77777777" w:rsidR="007E07AF" w:rsidRDefault="007E07AF">
            <w:pPr>
              <w:rPr>
                <w:b/>
                <w:sz w:val="24"/>
              </w:rPr>
            </w:pPr>
          </w:p>
          <w:p w14:paraId="72A92AF4" w14:textId="77777777" w:rsidR="007E07AF" w:rsidRDefault="007E07AF">
            <w:pPr>
              <w:rPr>
                <w:b/>
                <w:sz w:val="24"/>
              </w:rPr>
            </w:pPr>
          </w:p>
          <w:p w14:paraId="5EE1C1E8" w14:textId="77777777" w:rsidR="007E07AF" w:rsidRDefault="007E07AF">
            <w:pPr>
              <w:rPr>
                <w:b/>
                <w:sz w:val="24"/>
              </w:rPr>
            </w:pPr>
          </w:p>
        </w:tc>
      </w:tr>
    </w:tbl>
    <w:p w14:paraId="3ACDF50D" w14:textId="77777777" w:rsidR="007E07AF" w:rsidRDefault="007E07AF">
      <w:pPr>
        <w:spacing w:before="0" w:after="0" w:line="240" w:lineRule="auto"/>
        <w:rPr>
          <w:b/>
          <w:sz w:val="24"/>
        </w:rPr>
      </w:pPr>
    </w:p>
    <w:p w14:paraId="0A3EB5E3" w14:textId="77777777" w:rsidR="007E07AF" w:rsidRDefault="0013232C">
      <w:pPr>
        <w:pStyle w:val="P68B1DB1-Normal5"/>
        <w:spacing w:before="0" w:after="0" w:line="240" w:lineRule="auto"/>
      </w:pPr>
      <w:r>
        <w:t>ÁIT OIBRE</w:t>
      </w:r>
    </w:p>
    <w:p w14:paraId="22D487DA" w14:textId="77777777" w:rsidR="007E07AF" w:rsidRDefault="007E07AF">
      <w:pPr>
        <w:spacing w:before="0" w:after="0" w:line="240" w:lineRule="auto"/>
        <w:rPr>
          <w:b/>
          <w:sz w:val="24"/>
        </w:rPr>
      </w:pPr>
    </w:p>
    <w:p w14:paraId="4E6C8D7C" w14:textId="77777777" w:rsidR="007E07AF" w:rsidRDefault="0013232C">
      <w:pPr>
        <w:pStyle w:val="P68B1DB1-Normal3"/>
        <w:spacing w:before="0" w:after="0" w:line="240" w:lineRule="auto"/>
        <w:rPr>
          <w:b/>
        </w:rPr>
      </w:pPr>
      <w:r>
        <w:rPr>
          <w:b/>
        </w:rPr>
        <w:t>[</w:t>
      </w:r>
      <w:r>
        <w:t xml:space="preserve">Féach </w:t>
      </w:r>
      <w:r>
        <w:rPr>
          <w:b/>
          <w:color w:val="C00000"/>
        </w:rPr>
        <w:t>Nóta C</w:t>
      </w:r>
      <w:r>
        <w:rPr>
          <w:b/>
        </w:rPr>
        <w:t>]</w:t>
      </w:r>
    </w:p>
    <w:p w14:paraId="357CBF57" w14:textId="77777777" w:rsidR="007E07AF" w:rsidRDefault="007E07AF">
      <w:pPr>
        <w:spacing w:before="0" w:after="0" w:line="240" w:lineRule="auto"/>
        <w:rPr>
          <w:b/>
          <w:sz w:val="24"/>
        </w:rPr>
      </w:pPr>
    </w:p>
    <w:p w14:paraId="0DC538A9" w14:textId="77777777" w:rsidR="007E07AF" w:rsidRDefault="0013232C">
      <w:pPr>
        <w:pStyle w:val="P68B1DB1-Normal5"/>
        <w:spacing w:before="0" w:after="0" w:line="240" w:lineRule="auto"/>
      </w:pPr>
      <w:r>
        <w:t>TOSACH FEIDHME</w:t>
      </w:r>
    </w:p>
    <w:p w14:paraId="621B6CE1" w14:textId="77777777" w:rsidR="007E07AF" w:rsidRDefault="007E07AF">
      <w:pPr>
        <w:spacing w:before="0" w:after="0" w:line="240" w:lineRule="auto"/>
        <w:rPr>
          <w:b/>
          <w:sz w:val="24"/>
        </w:rPr>
      </w:pPr>
    </w:p>
    <w:p w14:paraId="512CEA80" w14:textId="77777777" w:rsidR="007E07AF" w:rsidRDefault="0013232C">
      <w:pPr>
        <w:pStyle w:val="P68B1DB1-Normal3"/>
        <w:spacing w:before="0" w:after="0" w:line="240" w:lineRule="auto"/>
      </w:pPr>
      <w:r>
        <w:t>Tosóidh an conradh seo an [cuir isteach an dáta]</w:t>
      </w:r>
    </w:p>
    <w:p w14:paraId="432D0685" w14:textId="77777777" w:rsidR="007E07AF" w:rsidRDefault="007E07AF">
      <w:pPr>
        <w:spacing w:before="0" w:after="0" w:line="240" w:lineRule="auto"/>
        <w:rPr>
          <w:b/>
          <w:sz w:val="24"/>
        </w:rPr>
      </w:pPr>
    </w:p>
    <w:p w14:paraId="315FE3E0" w14:textId="77777777" w:rsidR="007E07AF" w:rsidRDefault="0013232C">
      <w:pPr>
        <w:pStyle w:val="P68B1DB1-Normal3"/>
        <w:spacing w:before="0" w:after="0" w:line="240" w:lineRule="auto"/>
        <w:rPr>
          <w:b/>
        </w:rPr>
      </w:pPr>
      <w:r>
        <w:rPr>
          <w:b/>
        </w:rPr>
        <w:t>FAD AN CHONARTHA [</w:t>
      </w:r>
      <w:r>
        <w:t xml:space="preserve">féach </w:t>
      </w:r>
      <w:r>
        <w:rPr>
          <w:b/>
          <w:color w:val="C00000"/>
        </w:rPr>
        <w:t>Nóta D</w:t>
      </w:r>
      <w:r>
        <w:rPr>
          <w:b/>
        </w:rPr>
        <w:t>]</w:t>
      </w:r>
    </w:p>
    <w:p w14:paraId="46B5CDC2" w14:textId="77777777" w:rsidR="007E07AF" w:rsidRDefault="007E07AF">
      <w:pPr>
        <w:spacing w:before="0" w:after="0" w:line="240" w:lineRule="auto"/>
        <w:rPr>
          <w:b/>
          <w:sz w:val="24"/>
        </w:rPr>
      </w:pPr>
    </w:p>
    <w:p w14:paraId="47A36CF5" w14:textId="77777777" w:rsidR="007E07AF" w:rsidRDefault="0013232C">
      <w:pPr>
        <w:pStyle w:val="P68B1DB1-Normal3"/>
        <w:spacing w:before="0" w:after="0" w:line="240" w:lineRule="auto"/>
      </w:pPr>
      <w:r>
        <w:t xml:space="preserve">Meastar go mairfidh an conradh seo [cuir isteach fad] </w:t>
      </w:r>
    </w:p>
    <w:p w14:paraId="6397D8E8" w14:textId="77777777" w:rsidR="007E07AF" w:rsidRDefault="007E07AF">
      <w:pPr>
        <w:spacing w:before="0" w:after="0" w:line="240" w:lineRule="auto"/>
        <w:rPr>
          <w:sz w:val="24"/>
        </w:rPr>
      </w:pPr>
    </w:p>
    <w:p w14:paraId="53691751" w14:textId="77777777" w:rsidR="007E07AF" w:rsidRDefault="0013232C">
      <w:pPr>
        <w:pStyle w:val="P68B1DB1-Normal3"/>
        <w:spacing w:before="0" w:after="0" w:line="240" w:lineRule="auto"/>
      </w:pPr>
      <w:r>
        <w:t>nó</w:t>
      </w:r>
    </w:p>
    <w:p w14:paraId="01B072DE" w14:textId="77777777" w:rsidR="007E07AF" w:rsidRDefault="007E07AF">
      <w:pPr>
        <w:spacing w:before="0" w:after="0" w:line="240" w:lineRule="auto"/>
        <w:rPr>
          <w:sz w:val="24"/>
        </w:rPr>
      </w:pPr>
    </w:p>
    <w:p w14:paraId="69336C76" w14:textId="77777777" w:rsidR="007E07AF" w:rsidRDefault="0013232C">
      <w:pPr>
        <w:pStyle w:val="P68B1DB1-Normal3"/>
        <w:spacing w:before="0" w:after="0" w:line="240" w:lineRule="auto"/>
      </w:pPr>
      <w:r>
        <w:t>Is conradh ar théarma seasta é an conradh fostaíochta seo agus rachaidh sé in éag an [cuir isteach an dáta]</w:t>
      </w:r>
    </w:p>
    <w:p w14:paraId="74D4E573" w14:textId="77777777" w:rsidR="007E07AF" w:rsidRDefault="007E07AF">
      <w:pPr>
        <w:spacing w:before="0" w:after="0" w:line="240" w:lineRule="auto"/>
        <w:rPr>
          <w:b/>
          <w:sz w:val="24"/>
        </w:rPr>
      </w:pPr>
    </w:p>
    <w:p w14:paraId="267363EA" w14:textId="77777777" w:rsidR="007E07AF" w:rsidRDefault="007E07AF">
      <w:pPr>
        <w:spacing w:before="0" w:after="0" w:line="240" w:lineRule="auto"/>
        <w:rPr>
          <w:b/>
          <w:sz w:val="24"/>
        </w:rPr>
      </w:pPr>
    </w:p>
    <w:p w14:paraId="33CCDAA8" w14:textId="77777777" w:rsidR="007E07AF" w:rsidRDefault="007E07AF">
      <w:pPr>
        <w:spacing w:before="0" w:after="0" w:line="240" w:lineRule="auto"/>
        <w:rPr>
          <w:b/>
          <w:sz w:val="24"/>
        </w:rPr>
      </w:pPr>
    </w:p>
    <w:p w14:paraId="54ED1FEB" w14:textId="505D4D0A" w:rsidR="007E07AF" w:rsidRDefault="0013232C">
      <w:pPr>
        <w:pStyle w:val="P68B1DB1-Normal3"/>
        <w:spacing w:before="0" w:after="0" w:line="240" w:lineRule="auto"/>
      </w:pPr>
      <w:r>
        <w:rPr>
          <w:b/>
        </w:rPr>
        <w:t xml:space="preserve">LUACH SAOTHAIR </w:t>
      </w:r>
      <w:r>
        <w:t xml:space="preserve">[féach </w:t>
      </w:r>
      <w:r>
        <w:rPr>
          <w:b/>
          <w:color w:val="C00000"/>
        </w:rPr>
        <w:t xml:space="preserve">Nóta </w:t>
      </w:r>
      <w:proofErr w:type="gramStart"/>
      <w:r>
        <w:rPr>
          <w:b/>
          <w:color w:val="C00000"/>
        </w:rPr>
        <w:t xml:space="preserve">R </w:t>
      </w:r>
      <w:r>
        <w:t>]</w:t>
      </w:r>
      <w:proofErr w:type="gramEnd"/>
    </w:p>
    <w:p w14:paraId="27EE5FC0" w14:textId="77777777" w:rsidR="007E07AF" w:rsidRDefault="007E07AF">
      <w:pPr>
        <w:spacing w:before="0" w:after="0" w:line="240" w:lineRule="auto"/>
        <w:rPr>
          <w:b/>
          <w:sz w:val="24"/>
        </w:rPr>
      </w:pPr>
    </w:p>
    <w:tbl>
      <w:tblPr>
        <w:tblStyle w:val="TableGrid"/>
        <w:tblW w:w="0" w:type="auto"/>
        <w:tblLook w:val="04A0" w:firstRow="1" w:lastRow="0" w:firstColumn="1" w:lastColumn="0" w:noHBand="0" w:noVBand="1"/>
      </w:tblPr>
      <w:tblGrid>
        <w:gridCol w:w="2547"/>
        <w:gridCol w:w="6469"/>
      </w:tblGrid>
      <w:tr w:rsidR="007E07AF" w14:paraId="3C094FF5" w14:textId="77777777">
        <w:tc>
          <w:tcPr>
            <w:tcW w:w="2547" w:type="dxa"/>
          </w:tcPr>
          <w:p w14:paraId="7EDC195F" w14:textId="7715612C" w:rsidR="007E07AF" w:rsidRDefault="0013232C">
            <w:pPr>
              <w:pStyle w:val="P68B1DB1-Normal3"/>
            </w:pPr>
            <w:r>
              <w:t>Bunmhéid tosaigh (€)</w:t>
            </w:r>
          </w:p>
        </w:tc>
        <w:tc>
          <w:tcPr>
            <w:tcW w:w="6469" w:type="dxa"/>
          </w:tcPr>
          <w:p w14:paraId="5CC63C6F" w14:textId="77777777" w:rsidR="007E07AF" w:rsidRDefault="007E07AF">
            <w:pPr>
              <w:rPr>
                <w:b/>
                <w:sz w:val="24"/>
              </w:rPr>
            </w:pPr>
          </w:p>
        </w:tc>
      </w:tr>
      <w:tr w:rsidR="007E07AF" w14:paraId="0C5B0983" w14:textId="77777777">
        <w:tc>
          <w:tcPr>
            <w:tcW w:w="2547" w:type="dxa"/>
          </w:tcPr>
          <w:p w14:paraId="4C4D377B" w14:textId="77777777" w:rsidR="007E07AF" w:rsidRDefault="0013232C">
            <w:pPr>
              <w:pStyle w:val="P68B1DB1-Normal3"/>
            </w:pPr>
            <w:r>
              <w:t xml:space="preserve">Comhghnéithe eile den phá </w:t>
            </w:r>
            <w:r>
              <w:t>(€)</w:t>
            </w:r>
          </w:p>
        </w:tc>
        <w:tc>
          <w:tcPr>
            <w:tcW w:w="6469" w:type="dxa"/>
          </w:tcPr>
          <w:p w14:paraId="49563C7B" w14:textId="27D8D492" w:rsidR="007E07AF" w:rsidRDefault="0013232C">
            <w:pPr>
              <w:pStyle w:val="P68B1DB1-Normal3"/>
              <w:rPr>
                <w:b/>
              </w:rPr>
            </w:pPr>
            <w:r>
              <w:t>[m.sh.</w:t>
            </w:r>
            <w:r>
              <w:rPr>
                <w:b/>
              </w:rPr>
              <w:t xml:space="preserve"> </w:t>
            </w:r>
            <w:r>
              <w:t>liúntais, bónais, coimisiúin.</w:t>
            </w:r>
            <w:r>
              <w:rPr>
                <w:b/>
              </w:rPr>
              <w:t xml:space="preserve"> </w:t>
            </w:r>
            <w:r>
              <w:rPr>
                <w:color w:val="000000"/>
              </w:rPr>
              <w:t xml:space="preserve">Mura bhfuil sé san áireamh cheana féin sa ráta pá, tá fostaí i dteideal am saor le pá ina ionad nó íocaíocht phréimhe as obair ar an Domhnach. Má tá préimh an Domhnaigh san áireamh cheana féin sa ráta pá ba chóir é </w:t>
            </w:r>
            <w:r>
              <w:rPr>
                <w:color w:val="000000"/>
              </w:rPr>
              <w:t>seo a lua go soiléir].</w:t>
            </w:r>
          </w:p>
        </w:tc>
      </w:tr>
      <w:tr w:rsidR="007E07AF" w14:paraId="099D446A" w14:textId="77777777">
        <w:tc>
          <w:tcPr>
            <w:tcW w:w="2547" w:type="dxa"/>
          </w:tcPr>
          <w:p w14:paraId="1B889D5D" w14:textId="77777777" w:rsidR="007E07AF" w:rsidRDefault="0013232C">
            <w:pPr>
              <w:pStyle w:val="P68B1DB1-Normal3"/>
            </w:pPr>
            <w:r>
              <w:t>Minicíocht an phá</w:t>
            </w:r>
          </w:p>
        </w:tc>
        <w:tc>
          <w:tcPr>
            <w:tcW w:w="6469" w:type="dxa"/>
          </w:tcPr>
          <w:p w14:paraId="6309CA28" w14:textId="77777777" w:rsidR="007E07AF" w:rsidRDefault="0013232C">
            <w:pPr>
              <w:pStyle w:val="P68B1DB1-Normal3"/>
            </w:pPr>
            <w:r>
              <w:t>[cibé acu seachtainiúil, coicísiúil, míosúil, etc.]</w:t>
            </w:r>
          </w:p>
        </w:tc>
      </w:tr>
      <w:tr w:rsidR="007E07AF" w14:paraId="33400D43" w14:textId="77777777">
        <w:tc>
          <w:tcPr>
            <w:tcW w:w="2547" w:type="dxa"/>
          </w:tcPr>
          <w:p w14:paraId="40B922B2" w14:textId="13E40727" w:rsidR="007E07AF" w:rsidRDefault="0013232C">
            <w:pPr>
              <w:pStyle w:val="P68B1DB1-Normal3"/>
            </w:pPr>
            <w:r>
              <w:t>Modh Íocaíochta</w:t>
            </w:r>
          </w:p>
        </w:tc>
        <w:tc>
          <w:tcPr>
            <w:tcW w:w="6469" w:type="dxa"/>
          </w:tcPr>
          <w:p w14:paraId="1974DC9C" w14:textId="77777777" w:rsidR="007E07AF" w:rsidRDefault="007E07AF">
            <w:pPr>
              <w:rPr>
                <w:sz w:val="24"/>
              </w:rPr>
            </w:pPr>
          </w:p>
        </w:tc>
      </w:tr>
      <w:tr w:rsidR="007E07AF" w14:paraId="261892B4" w14:textId="77777777">
        <w:tc>
          <w:tcPr>
            <w:tcW w:w="2547" w:type="dxa"/>
          </w:tcPr>
          <w:p w14:paraId="71564EDA" w14:textId="77777777" w:rsidR="007E07AF" w:rsidRDefault="0013232C">
            <w:pPr>
              <w:pStyle w:val="P68B1DB1-Normal3"/>
            </w:pPr>
            <w:r>
              <w:t>Tréimhse Thagartha Pá</w:t>
            </w:r>
          </w:p>
        </w:tc>
        <w:tc>
          <w:tcPr>
            <w:tcW w:w="6469" w:type="dxa"/>
          </w:tcPr>
          <w:p w14:paraId="171BF1D1" w14:textId="77777777" w:rsidR="007E07AF" w:rsidRDefault="0013232C">
            <w:pPr>
              <w:pStyle w:val="P68B1DB1-Normal3"/>
              <w:rPr>
                <w:b/>
              </w:rPr>
            </w:pPr>
            <w:r>
              <w:t>[Féach</w:t>
            </w:r>
            <w:r>
              <w:rPr>
                <w:b/>
              </w:rPr>
              <w:t xml:space="preserve"> </w:t>
            </w:r>
            <w:r>
              <w:rPr>
                <w:b/>
                <w:color w:val="C00000"/>
              </w:rPr>
              <w:t>Nóta E</w:t>
            </w:r>
            <w:r>
              <w:t>]</w:t>
            </w:r>
          </w:p>
        </w:tc>
      </w:tr>
    </w:tbl>
    <w:p w14:paraId="60BC3B5C" w14:textId="2D8130C3" w:rsidR="007E07AF" w:rsidRDefault="007E07AF">
      <w:pPr>
        <w:spacing w:before="0" w:after="0" w:line="240" w:lineRule="auto"/>
        <w:rPr>
          <w:b/>
          <w:sz w:val="24"/>
        </w:rPr>
      </w:pPr>
    </w:p>
    <w:p w14:paraId="1F680803" w14:textId="3B8EB120" w:rsidR="007E07AF" w:rsidRDefault="0013232C">
      <w:pPr>
        <w:pStyle w:val="P68B1DB1-Normal5"/>
        <w:spacing w:before="0" w:after="0" w:line="240" w:lineRule="auto"/>
      </w:pPr>
      <w:r>
        <w:t xml:space="preserve">RÁITEAS FAOIN RÁTA PÁ SAN UAIR </w:t>
      </w:r>
    </w:p>
    <w:p w14:paraId="75081442" w14:textId="77777777" w:rsidR="007E07AF" w:rsidRDefault="007E07AF">
      <w:pPr>
        <w:spacing w:before="0" w:after="0" w:line="240" w:lineRule="auto"/>
        <w:rPr>
          <w:b/>
          <w:sz w:val="24"/>
        </w:rPr>
      </w:pPr>
    </w:p>
    <w:p w14:paraId="51FE1885" w14:textId="77777777" w:rsidR="007E07AF" w:rsidRDefault="0013232C">
      <w:pPr>
        <w:pStyle w:val="P68B1DB1-Normal3"/>
        <w:spacing w:before="0" w:after="0" w:line="240" w:lineRule="auto"/>
      </w:pPr>
      <w:r>
        <w:t xml:space="preserve">Faoi Alt 23 den Acht um Théarmaí Fostaíochta (Faisnéis) 1994, </w:t>
      </w:r>
      <w:r>
        <w:t>féadfaidh an fostaí ráiteas i scríbhinn a iarraidh ar an bhfostóir maidir le meánráta pá in aghaidh na huaire an fhostaí d'aon tréimhse tagartha pá mar a fhoráiltear san alt sin.</w:t>
      </w:r>
    </w:p>
    <w:p w14:paraId="50386ADA" w14:textId="77777777" w:rsidR="007E07AF" w:rsidRDefault="007E07AF">
      <w:pPr>
        <w:spacing w:before="0" w:after="0" w:line="240" w:lineRule="auto"/>
        <w:rPr>
          <w:b/>
          <w:sz w:val="24"/>
        </w:rPr>
      </w:pPr>
    </w:p>
    <w:p w14:paraId="61713C31" w14:textId="77777777" w:rsidR="007E07AF" w:rsidRDefault="0013232C">
      <w:pPr>
        <w:pStyle w:val="P68B1DB1-Normal3"/>
        <w:spacing w:before="0" w:after="0" w:line="240" w:lineRule="auto"/>
        <w:rPr>
          <w:b/>
        </w:rPr>
      </w:pPr>
      <w:r>
        <w:rPr>
          <w:b/>
        </w:rPr>
        <w:t xml:space="preserve">BEARTAS SÉISÍNÍ AGUS </w:t>
      </w:r>
      <w:proofErr w:type="gramStart"/>
      <w:r>
        <w:rPr>
          <w:b/>
        </w:rPr>
        <w:t>AISCÍ)  agus</w:t>
      </w:r>
      <w:proofErr w:type="gramEnd"/>
      <w:r>
        <w:rPr>
          <w:b/>
        </w:rPr>
        <w:t xml:space="preserve"> AISCÍ </w:t>
      </w:r>
      <w:r>
        <w:t xml:space="preserve">[féach </w:t>
      </w:r>
      <w:r>
        <w:rPr>
          <w:b/>
          <w:color w:val="C00000"/>
        </w:rPr>
        <w:t>Nóta F</w:t>
      </w:r>
      <w:r>
        <w:t>]</w:t>
      </w:r>
    </w:p>
    <w:p w14:paraId="501F0655" w14:textId="77777777" w:rsidR="007E07AF" w:rsidRDefault="007E07AF">
      <w:pPr>
        <w:spacing w:before="0" w:after="0" w:line="240" w:lineRule="auto"/>
        <w:rPr>
          <w:b/>
          <w:sz w:val="24"/>
        </w:rPr>
      </w:pPr>
    </w:p>
    <w:p w14:paraId="5142BF3F" w14:textId="77777777" w:rsidR="007E07AF" w:rsidRDefault="007E07AF">
      <w:pPr>
        <w:spacing w:before="0" w:after="0" w:line="240" w:lineRule="auto"/>
        <w:rPr>
          <w:b/>
          <w:sz w:val="24"/>
        </w:rPr>
      </w:pPr>
    </w:p>
    <w:p w14:paraId="08AFC1F6" w14:textId="7F9FD260" w:rsidR="007E07AF" w:rsidRDefault="0013232C">
      <w:pPr>
        <w:pStyle w:val="P68B1DB1-Normal3"/>
        <w:spacing w:before="0" w:after="0" w:line="240" w:lineRule="auto"/>
      </w:pPr>
      <w:r>
        <w:rPr>
          <w:b/>
        </w:rPr>
        <w:t xml:space="preserve">UAIREANTA OIBRE [ </w:t>
      </w:r>
      <w:r>
        <w:t>F</w:t>
      </w:r>
      <w:r>
        <w:t xml:space="preserve">éach </w:t>
      </w:r>
      <w:r>
        <w:rPr>
          <w:b/>
          <w:color w:val="C00000"/>
        </w:rPr>
        <w:t>Nóta G</w:t>
      </w:r>
      <w:r>
        <w:t xml:space="preserve">] [Féach </w:t>
      </w:r>
      <w:r>
        <w:rPr>
          <w:b/>
          <w:color w:val="C00000"/>
        </w:rPr>
        <w:t>Nóta R</w:t>
      </w:r>
      <w:r>
        <w:t>]</w:t>
      </w:r>
    </w:p>
    <w:p w14:paraId="59B0A753" w14:textId="77777777" w:rsidR="007E07AF" w:rsidRDefault="007E07AF">
      <w:pPr>
        <w:spacing w:before="0" w:after="0" w:line="240" w:lineRule="auto"/>
        <w:rPr>
          <w:b/>
          <w:sz w:val="24"/>
        </w:rPr>
      </w:pPr>
    </w:p>
    <w:p w14:paraId="690FF464" w14:textId="77777777" w:rsidR="007E07AF" w:rsidRDefault="0013232C">
      <w:pPr>
        <w:pStyle w:val="P68B1DB1-Normal3"/>
        <w:spacing w:before="0" w:after="0" w:line="240" w:lineRule="auto"/>
      </w:pPr>
      <w:r>
        <w:t xml:space="preserve">Beifear ag súil go n-oibreoidh an fostaí [ </w:t>
      </w:r>
      <w:proofErr w:type="gramStart"/>
      <w:r>
        <w:t xml:space="preserve">  ]</w:t>
      </w:r>
      <w:proofErr w:type="gramEnd"/>
      <w:r>
        <w:t xml:space="preserve"> uaireanta in aghaidh an ghnáthlae oibre agus [  ] uaireanta in aghaidh na seachtaine oibre.</w:t>
      </w:r>
    </w:p>
    <w:p w14:paraId="241F86FB" w14:textId="77777777" w:rsidR="007E07AF" w:rsidRDefault="007E07AF">
      <w:pPr>
        <w:spacing w:before="0" w:after="0" w:line="240" w:lineRule="auto"/>
        <w:rPr>
          <w:sz w:val="24"/>
        </w:rPr>
      </w:pPr>
    </w:p>
    <w:p w14:paraId="688A1F2D" w14:textId="77777777" w:rsidR="007E07AF" w:rsidRDefault="007E07AF">
      <w:pPr>
        <w:spacing w:before="0" w:after="0" w:line="240" w:lineRule="auto"/>
      </w:pPr>
    </w:p>
    <w:p w14:paraId="15DAF2F1" w14:textId="632CA19A" w:rsidR="007E07AF" w:rsidRDefault="0013232C">
      <w:pPr>
        <w:pStyle w:val="P68B1DB1-Normal3"/>
        <w:spacing w:before="0" w:after="0" w:line="240" w:lineRule="auto"/>
      </w:pPr>
      <w:r>
        <w:rPr>
          <w:b/>
        </w:rPr>
        <w:t xml:space="preserve">TRÉIMHSE PHROMHAIDH </w:t>
      </w:r>
      <w:r>
        <w:t xml:space="preserve">[féach </w:t>
      </w:r>
      <w:r>
        <w:rPr>
          <w:b/>
          <w:color w:val="C00000"/>
        </w:rPr>
        <w:t>Nóta H</w:t>
      </w:r>
      <w:r>
        <w:t xml:space="preserve">] [féach </w:t>
      </w:r>
      <w:r>
        <w:rPr>
          <w:b/>
          <w:color w:val="C00000"/>
        </w:rPr>
        <w:t xml:space="preserve">Nóta </w:t>
      </w:r>
      <w:proofErr w:type="gramStart"/>
      <w:r>
        <w:rPr>
          <w:b/>
          <w:color w:val="C00000"/>
        </w:rPr>
        <w:t xml:space="preserve">R </w:t>
      </w:r>
      <w:r>
        <w:t>]</w:t>
      </w:r>
      <w:proofErr w:type="gramEnd"/>
    </w:p>
    <w:p w14:paraId="0BA6C91E" w14:textId="77777777" w:rsidR="007E07AF" w:rsidRDefault="007E07AF">
      <w:pPr>
        <w:spacing w:before="0" w:after="0" w:line="240" w:lineRule="auto"/>
        <w:rPr>
          <w:b/>
          <w:sz w:val="24"/>
        </w:rPr>
      </w:pPr>
    </w:p>
    <w:p w14:paraId="187E34E7" w14:textId="77777777" w:rsidR="007E07AF" w:rsidRDefault="0013232C">
      <w:pPr>
        <w:pStyle w:val="P68B1DB1-Normal3"/>
        <w:spacing w:before="0" w:after="0" w:line="240" w:lineRule="auto"/>
      </w:pPr>
      <w:r>
        <w:t>Beidh an fostaí faoi réir tréimhse phromhaidh [cuir isteach fad].</w:t>
      </w:r>
    </w:p>
    <w:p w14:paraId="3CC053D1" w14:textId="77777777" w:rsidR="007E07AF" w:rsidRDefault="007E07AF">
      <w:pPr>
        <w:spacing w:before="0" w:after="0" w:line="240" w:lineRule="auto"/>
        <w:rPr>
          <w:sz w:val="24"/>
        </w:rPr>
      </w:pPr>
    </w:p>
    <w:p w14:paraId="395C40DC" w14:textId="77777777" w:rsidR="007E07AF" w:rsidRDefault="0013232C">
      <w:pPr>
        <w:pStyle w:val="P68B1DB1-Normal3"/>
        <w:spacing w:before="0" w:after="0" w:line="240" w:lineRule="auto"/>
      </w:pPr>
      <w:r>
        <w:t>Beidh feidhm ag na coinníollacha seo a lea</w:t>
      </w:r>
      <w:r>
        <w:t xml:space="preserve">nas maidir leis an tréimhse phromhaidh </w:t>
      </w:r>
      <w:proofErr w:type="gramStart"/>
      <w:r>
        <w:t>seo:-</w:t>
      </w:r>
      <w:proofErr w:type="gramEnd"/>
    </w:p>
    <w:p w14:paraId="6AC6A33D" w14:textId="77777777" w:rsidR="007E07AF" w:rsidRDefault="007E07AF">
      <w:pPr>
        <w:spacing w:before="0" w:after="0" w:line="240" w:lineRule="auto"/>
        <w:rPr>
          <w:b/>
          <w:sz w:val="24"/>
        </w:rPr>
      </w:pPr>
    </w:p>
    <w:p w14:paraId="4347ED72" w14:textId="77777777" w:rsidR="007E07AF" w:rsidRDefault="007E07AF">
      <w:pPr>
        <w:spacing w:before="0" w:after="0" w:line="240" w:lineRule="auto"/>
        <w:rPr>
          <w:sz w:val="24"/>
        </w:rPr>
      </w:pPr>
    </w:p>
    <w:p w14:paraId="396D0602" w14:textId="4402250D" w:rsidR="007E07AF" w:rsidRDefault="0013232C">
      <w:pPr>
        <w:pStyle w:val="P68B1DB1-Normal3"/>
        <w:spacing w:before="0" w:after="0" w:line="240" w:lineRule="auto"/>
      </w:pPr>
      <w:r>
        <w:rPr>
          <w:b/>
        </w:rPr>
        <w:t xml:space="preserve">COMHAONTUITHE ÁBHARTHA </w:t>
      </w:r>
      <w:r>
        <w:t xml:space="preserve">[féach </w:t>
      </w:r>
      <w:r>
        <w:rPr>
          <w:b/>
          <w:color w:val="C00000"/>
        </w:rPr>
        <w:t>Nóta I</w:t>
      </w:r>
      <w:r>
        <w:t>]</w:t>
      </w:r>
    </w:p>
    <w:p w14:paraId="268C3B2B" w14:textId="77777777" w:rsidR="007E07AF" w:rsidRDefault="007E07AF">
      <w:pPr>
        <w:spacing w:before="0" w:after="0" w:line="240" w:lineRule="auto"/>
        <w:rPr>
          <w:b/>
          <w:sz w:val="24"/>
        </w:rPr>
      </w:pPr>
    </w:p>
    <w:p w14:paraId="6CC69C30" w14:textId="77777777" w:rsidR="007E07AF" w:rsidRDefault="0013232C">
      <w:pPr>
        <w:pStyle w:val="P68B1DB1-Normal3"/>
        <w:spacing w:before="0" w:after="0" w:line="240" w:lineRule="auto"/>
      </w:pPr>
      <w:r>
        <w:t xml:space="preserve">Tá feidhm ag an [gcomhaontú fostaíochta cláraithe] [ordú rialaithe fostaíochta] [comhaontú comhchoiteann] seo a leanas maidir leis an bhfostaí seo. </w:t>
      </w:r>
    </w:p>
    <w:p w14:paraId="1A62C6CA" w14:textId="77777777" w:rsidR="007E07AF" w:rsidRDefault="007E07AF">
      <w:pPr>
        <w:spacing w:before="0" w:after="0" w:line="240" w:lineRule="auto"/>
        <w:rPr>
          <w:sz w:val="24"/>
        </w:rPr>
      </w:pPr>
    </w:p>
    <w:p w14:paraId="5A70F5D8" w14:textId="77777777" w:rsidR="007E07AF" w:rsidRDefault="0013232C">
      <w:pPr>
        <w:pStyle w:val="P68B1DB1-Normal3"/>
        <w:spacing w:before="0" w:after="0" w:line="240" w:lineRule="auto"/>
      </w:pPr>
      <w:r>
        <w:t>Féadfar cóip den [chomhaontú fostaíochta cláraithe] [ordú rialaithe fostaíochta] [comhaontú comhchoiteann]</w:t>
      </w:r>
      <w:r>
        <w:t xml:space="preserve"> a fháil …………</w:t>
      </w:r>
    </w:p>
    <w:p w14:paraId="3A943DBB" w14:textId="77777777" w:rsidR="007E07AF" w:rsidRDefault="007E07AF">
      <w:pPr>
        <w:spacing w:before="0" w:after="0" w:line="240" w:lineRule="auto"/>
        <w:rPr>
          <w:sz w:val="24"/>
        </w:rPr>
      </w:pPr>
    </w:p>
    <w:p w14:paraId="56D7840A" w14:textId="77777777" w:rsidR="007E07AF" w:rsidRDefault="007E07AF">
      <w:pPr>
        <w:spacing w:before="0" w:after="0" w:line="240" w:lineRule="auto"/>
        <w:rPr>
          <w:sz w:val="24"/>
        </w:rPr>
      </w:pPr>
    </w:p>
    <w:p w14:paraId="65D97293" w14:textId="4004E7E3" w:rsidR="007E07AF" w:rsidRDefault="0013232C">
      <w:pPr>
        <w:pStyle w:val="P68B1DB1-Normal3"/>
        <w:spacing w:before="0" w:after="0" w:line="240" w:lineRule="auto"/>
        <w:rPr>
          <w:b/>
        </w:rPr>
      </w:pPr>
      <w:r>
        <w:rPr>
          <w:b/>
        </w:rPr>
        <w:t xml:space="preserve">SAOIRE LE PÁ </w:t>
      </w:r>
      <w:r>
        <w:t xml:space="preserve">[féach </w:t>
      </w:r>
      <w:r>
        <w:rPr>
          <w:b/>
          <w:color w:val="C00000"/>
        </w:rPr>
        <w:t>Nóta J</w:t>
      </w:r>
      <w:r>
        <w:t xml:space="preserve">] [féach </w:t>
      </w:r>
      <w:r>
        <w:rPr>
          <w:b/>
          <w:color w:val="C00000"/>
        </w:rPr>
        <w:t xml:space="preserve">Nóta </w:t>
      </w:r>
      <w:proofErr w:type="gramStart"/>
      <w:r>
        <w:rPr>
          <w:b/>
          <w:color w:val="C00000"/>
        </w:rPr>
        <w:t xml:space="preserve">R </w:t>
      </w:r>
      <w:r>
        <w:t>]</w:t>
      </w:r>
      <w:proofErr w:type="gramEnd"/>
    </w:p>
    <w:p w14:paraId="620D4FBC" w14:textId="77777777" w:rsidR="007E07AF" w:rsidRDefault="007E07AF">
      <w:pPr>
        <w:spacing w:before="0" w:after="0" w:line="240" w:lineRule="auto"/>
        <w:rPr>
          <w:b/>
          <w:sz w:val="24"/>
        </w:rPr>
      </w:pPr>
    </w:p>
    <w:p w14:paraId="33B8D370" w14:textId="77777777" w:rsidR="007E07AF" w:rsidRDefault="0013232C">
      <w:pPr>
        <w:pStyle w:val="P68B1DB1-Normal3"/>
        <w:spacing w:before="0" w:after="0" w:line="240" w:lineRule="auto"/>
      </w:pPr>
      <w:r>
        <w:t xml:space="preserve">Beidh feidhm ag na téarmaí agus coinníollacha seo a leanas maidir le saoire le </w:t>
      </w:r>
      <w:proofErr w:type="gramStart"/>
      <w:r>
        <w:t>pá:-</w:t>
      </w:r>
      <w:proofErr w:type="gramEnd"/>
    </w:p>
    <w:p w14:paraId="549437FE" w14:textId="77777777" w:rsidR="007E07AF" w:rsidRDefault="007E07AF">
      <w:pPr>
        <w:spacing w:before="0" w:after="0" w:line="240" w:lineRule="auto"/>
        <w:rPr>
          <w:sz w:val="24"/>
        </w:rPr>
      </w:pPr>
    </w:p>
    <w:p w14:paraId="5534EFFA" w14:textId="77777777" w:rsidR="007E07AF" w:rsidRDefault="0013232C">
      <w:pPr>
        <w:pStyle w:val="P68B1DB1-Normal3"/>
        <w:spacing w:before="0" w:after="0" w:line="240" w:lineRule="auto"/>
      </w:pPr>
      <w:r>
        <w:t>[                       ]</w:t>
      </w:r>
    </w:p>
    <w:p w14:paraId="6AE72874" w14:textId="77777777" w:rsidR="007E07AF" w:rsidRDefault="007E07AF">
      <w:pPr>
        <w:spacing w:before="0" w:after="0" w:line="240" w:lineRule="auto"/>
        <w:rPr>
          <w:sz w:val="24"/>
        </w:rPr>
      </w:pPr>
    </w:p>
    <w:p w14:paraId="4107D3CA" w14:textId="28330CA5" w:rsidR="007E07AF" w:rsidRDefault="0013232C">
      <w:pPr>
        <w:pStyle w:val="P68B1DB1-Normal3"/>
        <w:spacing w:before="0" w:after="0" w:line="240" w:lineRule="auto"/>
      </w:pPr>
      <w:r>
        <w:rPr>
          <w:b/>
        </w:rPr>
        <w:t xml:space="preserve">BREOITEACHT NÓ DÍOBHÁIL </w:t>
      </w:r>
      <w:r>
        <w:t xml:space="preserve">[féach </w:t>
      </w:r>
      <w:r>
        <w:rPr>
          <w:b/>
          <w:color w:val="C00000"/>
        </w:rPr>
        <w:t>Nóta K</w:t>
      </w:r>
      <w:r>
        <w:t xml:space="preserve">] [féach </w:t>
      </w:r>
      <w:r>
        <w:rPr>
          <w:b/>
          <w:color w:val="C00000"/>
        </w:rPr>
        <w:t xml:space="preserve">Nóta </w:t>
      </w:r>
      <w:proofErr w:type="gramStart"/>
      <w:r>
        <w:rPr>
          <w:b/>
          <w:color w:val="C00000"/>
        </w:rPr>
        <w:t xml:space="preserve">R </w:t>
      </w:r>
      <w:r>
        <w:t>]</w:t>
      </w:r>
      <w:proofErr w:type="gramEnd"/>
    </w:p>
    <w:p w14:paraId="6454CAB7" w14:textId="77777777" w:rsidR="007E07AF" w:rsidRDefault="007E07AF">
      <w:pPr>
        <w:spacing w:before="0" w:after="0" w:line="240" w:lineRule="auto"/>
        <w:rPr>
          <w:sz w:val="24"/>
        </w:rPr>
      </w:pPr>
    </w:p>
    <w:p w14:paraId="23F1C29F" w14:textId="3B40EF1F" w:rsidR="007E07AF" w:rsidRDefault="0013232C">
      <w:pPr>
        <w:pStyle w:val="P68B1DB1-Normal3"/>
        <w:spacing w:before="0" w:after="0" w:line="240" w:lineRule="auto"/>
      </w:pPr>
      <w:r>
        <w:rPr>
          <w:b/>
        </w:rPr>
        <w:t xml:space="preserve">PINSIN </w:t>
      </w:r>
      <w:r>
        <w:t xml:space="preserve">[féach </w:t>
      </w:r>
      <w:r>
        <w:rPr>
          <w:b/>
          <w:color w:val="C00000"/>
        </w:rPr>
        <w:t xml:space="preserve">Nóta </w:t>
      </w:r>
      <w:proofErr w:type="gramStart"/>
      <w:r>
        <w:rPr>
          <w:b/>
          <w:color w:val="C00000"/>
        </w:rPr>
        <w:t xml:space="preserve">R </w:t>
      </w:r>
      <w:r>
        <w:t>]</w:t>
      </w:r>
      <w:proofErr w:type="gramEnd"/>
    </w:p>
    <w:p w14:paraId="0CC41612" w14:textId="77777777" w:rsidR="007E07AF" w:rsidRDefault="007E07AF">
      <w:pPr>
        <w:spacing w:before="0" w:after="0" w:line="240" w:lineRule="auto"/>
        <w:rPr>
          <w:b/>
          <w:sz w:val="24"/>
        </w:rPr>
      </w:pPr>
    </w:p>
    <w:p w14:paraId="598F6EE1" w14:textId="77777777" w:rsidR="007E07AF" w:rsidRDefault="0013232C">
      <w:pPr>
        <w:pStyle w:val="P68B1DB1-Normal3"/>
        <w:spacing w:before="0" w:after="0" w:line="240" w:lineRule="auto"/>
      </w:pPr>
      <w:r>
        <w:t>[Cu</w:t>
      </w:r>
      <w:r>
        <w:t>ir isteach sonraí na bpinsean agus na scéimeanna pinsin]</w:t>
      </w:r>
    </w:p>
    <w:p w14:paraId="6E9D8C5F" w14:textId="77777777" w:rsidR="007E07AF" w:rsidRDefault="007E07AF">
      <w:pPr>
        <w:spacing w:before="0" w:after="0" w:line="240" w:lineRule="auto"/>
        <w:rPr>
          <w:sz w:val="24"/>
        </w:rPr>
      </w:pPr>
    </w:p>
    <w:p w14:paraId="2D1F0229" w14:textId="45223900" w:rsidR="007E07AF" w:rsidRDefault="0013232C">
      <w:pPr>
        <w:pStyle w:val="P68B1DB1-Normal3"/>
        <w:spacing w:before="0" w:after="0" w:line="240" w:lineRule="auto"/>
      </w:pPr>
      <w:r>
        <w:rPr>
          <w:b/>
        </w:rPr>
        <w:t xml:space="preserve">FÓGRA </w:t>
      </w:r>
      <w:r>
        <w:t xml:space="preserve">[féach </w:t>
      </w:r>
      <w:r>
        <w:rPr>
          <w:b/>
          <w:color w:val="C00000"/>
        </w:rPr>
        <w:t>Nóta L</w:t>
      </w:r>
      <w:r>
        <w:t xml:space="preserve">] [féach </w:t>
      </w:r>
      <w:r>
        <w:rPr>
          <w:b/>
          <w:color w:val="C00000"/>
        </w:rPr>
        <w:t>Nóta R</w:t>
      </w:r>
      <w:r>
        <w:t>]</w:t>
      </w:r>
    </w:p>
    <w:p w14:paraId="19A2BD3B" w14:textId="77777777" w:rsidR="007E07AF" w:rsidRDefault="007E07AF">
      <w:pPr>
        <w:spacing w:before="0" w:after="0" w:line="240" w:lineRule="auto"/>
        <w:rPr>
          <w:b/>
          <w:sz w:val="24"/>
        </w:rPr>
      </w:pPr>
    </w:p>
    <w:p w14:paraId="13424E36" w14:textId="77777777" w:rsidR="007E07AF" w:rsidRDefault="0013232C">
      <w:pPr>
        <w:pStyle w:val="P68B1DB1-Normal9"/>
        <w:spacing w:before="0" w:after="0" w:line="240" w:lineRule="auto"/>
      </w:pPr>
      <w:r>
        <w:t xml:space="preserve">Ní mór don fhostaí fógra [ </w:t>
      </w:r>
      <w:proofErr w:type="gramStart"/>
      <w:r>
        <w:t xml:space="preserve">  ]</w:t>
      </w:r>
      <w:proofErr w:type="gramEnd"/>
      <w:r>
        <w:t xml:space="preserve"> seachtaine ar a laghad maidir le foirceannadh fostaíochta a thabhairt don fhostóir.  </w:t>
      </w:r>
    </w:p>
    <w:p w14:paraId="71BF35EC" w14:textId="77777777" w:rsidR="007E07AF" w:rsidRDefault="007E07AF">
      <w:pPr>
        <w:spacing w:before="0" w:after="0" w:line="240" w:lineRule="auto"/>
        <w:rPr>
          <w:rFonts w:cstheme="minorHAnsi"/>
          <w:sz w:val="24"/>
          <w:shd w:val="clear" w:color="auto" w:fill="FFFFFF"/>
        </w:rPr>
      </w:pPr>
    </w:p>
    <w:p w14:paraId="4F848370" w14:textId="77777777" w:rsidR="007E07AF" w:rsidRDefault="0013232C">
      <w:pPr>
        <w:pStyle w:val="P68B1DB1-Normal9"/>
        <w:spacing w:before="0" w:after="0" w:line="240" w:lineRule="auto"/>
      </w:pPr>
      <w:r>
        <w:t>Ceanglaítear ar an bhfostóir fógra a thabha</w:t>
      </w:r>
      <w:r>
        <w:t>irt don fhostaí maidir le foirceannadh fostaíochta de réir na nAchtanna um Fhógra Íosta agus Téarmaí Fostaíochta 1973-2005.</w:t>
      </w:r>
    </w:p>
    <w:p w14:paraId="29B33E53" w14:textId="77777777" w:rsidR="007E07AF" w:rsidRDefault="007E07AF">
      <w:pPr>
        <w:spacing w:before="0" w:after="0" w:line="240" w:lineRule="auto"/>
        <w:rPr>
          <w:rFonts w:cstheme="minorHAnsi"/>
          <w:sz w:val="24"/>
          <w:shd w:val="clear" w:color="auto" w:fill="FFFFFF"/>
        </w:rPr>
      </w:pPr>
    </w:p>
    <w:p w14:paraId="5C6AB970" w14:textId="4CF18C71" w:rsidR="007E07AF" w:rsidRDefault="0013232C">
      <w:pPr>
        <w:pStyle w:val="P68B1DB1-Normal3"/>
        <w:spacing w:before="0" w:after="0" w:line="240" w:lineRule="auto"/>
      </w:pPr>
      <w:r>
        <w:rPr>
          <w:rFonts w:cstheme="minorHAnsi"/>
          <w:b/>
          <w:shd w:val="clear" w:color="auto" w:fill="FFFFFF"/>
        </w:rPr>
        <w:t xml:space="preserve">OILIÚINT </w:t>
      </w:r>
      <w:r>
        <w:t xml:space="preserve">[féach </w:t>
      </w:r>
      <w:r>
        <w:rPr>
          <w:b/>
          <w:color w:val="C00000"/>
        </w:rPr>
        <w:t>Nóta M</w:t>
      </w:r>
      <w:r>
        <w:t xml:space="preserve">] [féach </w:t>
      </w:r>
      <w:r>
        <w:rPr>
          <w:b/>
          <w:color w:val="C00000"/>
        </w:rPr>
        <w:t>Nóta R</w:t>
      </w:r>
      <w:r>
        <w:t>]</w:t>
      </w:r>
    </w:p>
    <w:p w14:paraId="0558DBE0" w14:textId="77777777" w:rsidR="007E07AF" w:rsidRDefault="007E07AF">
      <w:pPr>
        <w:spacing w:before="0" w:after="0" w:line="240" w:lineRule="auto"/>
        <w:rPr>
          <w:rFonts w:cstheme="minorHAnsi"/>
          <w:b/>
          <w:sz w:val="24"/>
          <w:shd w:val="clear" w:color="auto" w:fill="FFFFFF"/>
        </w:rPr>
      </w:pPr>
    </w:p>
    <w:p w14:paraId="3CF7E037" w14:textId="7AEBC3E1" w:rsidR="007E07AF" w:rsidRDefault="0013232C">
      <w:pPr>
        <w:pStyle w:val="P68B1DB1-Normal9"/>
        <w:spacing w:before="0" w:after="0" w:line="240" w:lineRule="auto"/>
      </w:pPr>
      <w:r>
        <w:t>Cuirfear an oiliúint seo a leanas ar fáil don fhostaí:</w:t>
      </w:r>
    </w:p>
    <w:p w14:paraId="0C616E88" w14:textId="77777777" w:rsidR="007E07AF" w:rsidRDefault="007E07AF">
      <w:pPr>
        <w:spacing w:before="0" w:after="0" w:line="240" w:lineRule="auto"/>
        <w:rPr>
          <w:rFonts w:cstheme="minorHAnsi"/>
          <w:sz w:val="24"/>
          <w:shd w:val="clear" w:color="auto" w:fill="FFFFFF"/>
        </w:rPr>
      </w:pPr>
    </w:p>
    <w:p w14:paraId="10DA1500" w14:textId="77777777" w:rsidR="007E07AF" w:rsidRDefault="0013232C">
      <w:pPr>
        <w:pStyle w:val="P68B1DB1-Normal9"/>
        <w:spacing w:before="0" w:after="0" w:line="240" w:lineRule="auto"/>
      </w:pPr>
      <w:r>
        <w:t>-</w:t>
      </w:r>
    </w:p>
    <w:p w14:paraId="19646051" w14:textId="77777777" w:rsidR="007E07AF" w:rsidRDefault="0013232C">
      <w:pPr>
        <w:pStyle w:val="P68B1DB1-Normal9"/>
        <w:spacing w:before="0" w:after="0" w:line="240" w:lineRule="auto"/>
      </w:pPr>
      <w:r>
        <w:t>-</w:t>
      </w:r>
    </w:p>
    <w:p w14:paraId="3ACFC98F" w14:textId="77777777" w:rsidR="007E07AF" w:rsidRDefault="007E07AF">
      <w:pPr>
        <w:spacing w:before="0" w:after="0" w:line="240" w:lineRule="auto"/>
        <w:rPr>
          <w:b/>
          <w:sz w:val="24"/>
        </w:rPr>
      </w:pPr>
    </w:p>
    <w:p w14:paraId="50744D63" w14:textId="4C9C14FB" w:rsidR="007E07AF" w:rsidRDefault="0013232C">
      <w:pPr>
        <w:pStyle w:val="P68B1DB1-Normal3"/>
        <w:spacing w:before="0" w:after="0" w:line="240" w:lineRule="auto"/>
        <w:rPr>
          <w:rFonts w:cstheme="minorHAnsi"/>
          <w:b/>
          <w:shd w:val="clear" w:color="auto" w:fill="FFFFFF"/>
        </w:rPr>
      </w:pPr>
      <w:r>
        <w:rPr>
          <w:b/>
          <w:caps/>
        </w:rPr>
        <w:t xml:space="preserve">Conradh Sealadach Fostaíochta (gníomhaireacht) </w:t>
      </w:r>
      <w:r>
        <w:t xml:space="preserve">[féach </w:t>
      </w:r>
      <w:r>
        <w:rPr>
          <w:b/>
          <w:color w:val="C00000"/>
        </w:rPr>
        <w:t>Nóta N</w:t>
      </w:r>
      <w:r>
        <w:t>]</w:t>
      </w:r>
    </w:p>
    <w:p w14:paraId="18C9B206" w14:textId="77777777" w:rsidR="007E07AF" w:rsidRDefault="007E07AF">
      <w:pPr>
        <w:spacing w:before="0" w:after="0" w:line="240" w:lineRule="auto"/>
        <w:rPr>
          <w:b/>
          <w:caps/>
          <w:sz w:val="24"/>
        </w:rPr>
      </w:pPr>
    </w:p>
    <w:p w14:paraId="704D5A0E" w14:textId="77777777" w:rsidR="007E07AF" w:rsidRDefault="0013232C">
      <w:pPr>
        <w:pStyle w:val="P68B1DB1-Normal3"/>
        <w:spacing w:before="0" w:after="0" w:line="240" w:lineRule="auto"/>
      </w:pPr>
      <w:r>
        <w:rPr>
          <w:color w:val="333333"/>
          <w:shd w:val="clear" w:color="auto" w:fill="FFFFFF"/>
        </w:rPr>
        <w:t xml:space="preserve">Is oibrí gníomhaireachta sealadach é an fostaí a shanntar do ghnóthas úsáideora chun oibriú go sealadach faoi mhaoirseacht agus faoi threoir an úsáideora. </w:t>
      </w:r>
      <w:r>
        <w:t xml:space="preserve">Is é an gnóthas úsáideora [           </w:t>
      </w:r>
      <w:r>
        <w:t xml:space="preserve"> </w:t>
      </w:r>
      <w:proofErr w:type="gramStart"/>
      <w:r>
        <w:t xml:space="preserve">  ]</w:t>
      </w:r>
      <w:proofErr w:type="gramEnd"/>
      <w:r>
        <w:t>.</w:t>
      </w:r>
    </w:p>
    <w:p w14:paraId="21510D2B" w14:textId="77777777" w:rsidR="007E07AF" w:rsidRDefault="007E07AF">
      <w:pPr>
        <w:spacing w:before="0" w:after="0" w:line="240" w:lineRule="auto"/>
        <w:rPr>
          <w:sz w:val="24"/>
        </w:rPr>
      </w:pPr>
    </w:p>
    <w:p w14:paraId="3D730090" w14:textId="0A8957CB" w:rsidR="007E07AF" w:rsidRDefault="0013232C">
      <w:pPr>
        <w:pStyle w:val="P68B1DB1-Normal3"/>
        <w:spacing w:before="0" w:after="0" w:line="240" w:lineRule="auto"/>
        <w:rPr>
          <w:b/>
        </w:rPr>
      </w:pPr>
      <w:r>
        <w:rPr>
          <w:b/>
        </w:rPr>
        <w:t xml:space="preserve">PATRÚN OIBRE ATHRAITHEACH </w:t>
      </w:r>
      <w:r>
        <w:t xml:space="preserve">[féach </w:t>
      </w:r>
      <w:r>
        <w:rPr>
          <w:b/>
          <w:color w:val="C00000"/>
        </w:rPr>
        <w:t>Nóta O</w:t>
      </w:r>
      <w:r>
        <w:t>]</w:t>
      </w:r>
    </w:p>
    <w:p w14:paraId="7FE97B43" w14:textId="77777777" w:rsidR="007E07AF" w:rsidRDefault="007E07AF">
      <w:pPr>
        <w:spacing w:before="0" w:after="0" w:line="240" w:lineRule="auto"/>
        <w:rPr>
          <w:b/>
          <w:sz w:val="24"/>
        </w:rPr>
      </w:pPr>
    </w:p>
    <w:p w14:paraId="3B2AA935" w14:textId="77777777" w:rsidR="007E07AF" w:rsidRDefault="0013232C">
      <w:pPr>
        <w:pStyle w:val="P68B1DB1-Normal3"/>
        <w:spacing w:before="0" w:after="0" w:line="240" w:lineRule="auto"/>
      </w:pPr>
      <w:r>
        <w:t xml:space="preserve">Tá sceideal oibre an fhostaí athraitheach. </w:t>
      </w:r>
    </w:p>
    <w:p w14:paraId="6EAA376F" w14:textId="77777777" w:rsidR="007E07AF" w:rsidRDefault="007E07AF">
      <w:pPr>
        <w:spacing w:before="0" w:after="0" w:line="240" w:lineRule="auto"/>
        <w:rPr>
          <w:sz w:val="24"/>
        </w:rPr>
      </w:pPr>
    </w:p>
    <w:p w14:paraId="131D8DB8" w14:textId="77777777" w:rsidR="007E07AF" w:rsidRDefault="0013232C">
      <w:pPr>
        <w:pStyle w:val="P68B1DB1-Normal3"/>
        <w:spacing w:before="0" w:after="0" w:line="240" w:lineRule="auto"/>
      </w:pPr>
      <w:r>
        <w:t xml:space="preserve">Ráthófar [  </w:t>
      </w:r>
      <w:proofErr w:type="gramStart"/>
      <w:r>
        <w:t xml:space="preserve">  ]</w:t>
      </w:r>
      <w:proofErr w:type="gramEnd"/>
      <w:r>
        <w:t xml:space="preserve"> uair an chloig íoctha don fhostaí.</w:t>
      </w:r>
    </w:p>
    <w:p w14:paraId="6FD29100" w14:textId="77777777" w:rsidR="007E07AF" w:rsidRDefault="007E07AF">
      <w:pPr>
        <w:spacing w:before="0" w:after="0" w:line="240" w:lineRule="auto"/>
        <w:rPr>
          <w:sz w:val="24"/>
        </w:rPr>
      </w:pPr>
    </w:p>
    <w:p w14:paraId="7C119FF0" w14:textId="77777777" w:rsidR="007E07AF" w:rsidRDefault="0013232C">
      <w:pPr>
        <w:pStyle w:val="P68B1DB1-Normal3"/>
        <w:spacing w:before="0" w:after="0" w:line="240" w:lineRule="auto"/>
      </w:pPr>
      <w:r>
        <w:t>Íocfar luach saothair leis an bhfostaí mar seo a leanas maidir le hobair a dhéantar de bhreis ar uaireanta rát</w:t>
      </w:r>
      <w:r>
        <w:t>haithe:</w:t>
      </w:r>
    </w:p>
    <w:p w14:paraId="4B31AC9A" w14:textId="77777777" w:rsidR="007E07AF" w:rsidRDefault="007E07AF">
      <w:pPr>
        <w:spacing w:before="0" w:after="0" w:line="240" w:lineRule="auto"/>
        <w:rPr>
          <w:sz w:val="24"/>
        </w:rPr>
      </w:pPr>
    </w:p>
    <w:p w14:paraId="4BB777DF" w14:textId="77777777" w:rsidR="007E07AF" w:rsidRDefault="0013232C">
      <w:pPr>
        <w:pStyle w:val="P68B1DB1-Normal3"/>
        <w:spacing w:before="0" w:after="0" w:line="240" w:lineRule="auto"/>
      </w:pPr>
      <w:r>
        <w:t>Is iad seo a leanas na huaireanta tagartha agus na laethanta a bhféadfadh sé go mbeadh ar an bhfostaí oibriú:</w:t>
      </w:r>
    </w:p>
    <w:p w14:paraId="587E7D60" w14:textId="77777777" w:rsidR="007E07AF" w:rsidRDefault="007E07AF">
      <w:pPr>
        <w:spacing w:before="0" w:after="0" w:line="240" w:lineRule="auto"/>
        <w:rPr>
          <w:sz w:val="24"/>
        </w:rPr>
      </w:pPr>
    </w:p>
    <w:p w14:paraId="079CC424" w14:textId="77777777" w:rsidR="007E07AF" w:rsidRDefault="0013232C">
      <w:pPr>
        <w:pStyle w:val="P68B1DB1-Normal3"/>
        <w:spacing w:before="0" w:after="0" w:line="240" w:lineRule="auto"/>
      </w:pPr>
      <w:r>
        <w:t xml:space="preserve">Tá an fostaí i dteideal íostréimhse fógartha [     </w:t>
      </w:r>
      <w:proofErr w:type="gramStart"/>
      <w:r>
        <w:t xml:space="preserve">  ]</w:t>
      </w:r>
      <w:proofErr w:type="gramEnd"/>
      <w:r>
        <w:t xml:space="preserve"> a fháil sula dtosaíonn sannachán oibre.</w:t>
      </w:r>
    </w:p>
    <w:p w14:paraId="241D3AA6" w14:textId="77777777" w:rsidR="007E07AF" w:rsidRDefault="007E07AF">
      <w:pPr>
        <w:spacing w:before="0" w:after="0" w:line="240" w:lineRule="auto"/>
        <w:rPr>
          <w:sz w:val="24"/>
        </w:rPr>
      </w:pPr>
    </w:p>
    <w:p w14:paraId="105FB42B" w14:textId="77777777" w:rsidR="007E07AF" w:rsidRDefault="0013232C">
      <w:pPr>
        <w:pStyle w:val="P68B1DB1-Normal3"/>
        <w:spacing w:before="0" w:after="0" w:line="240" w:lineRule="auto"/>
      </w:pPr>
      <w:r>
        <w:t>Is é an spriocdháta chun fógra a thabhai</w:t>
      </w:r>
      <w:r>
        <w:t xml:space="preserve">rt don fhostaí maidir le hamanna oibre ná ……. </w:t>
      </w:r>
    </w:p>
    <w:p w14:paraId="428FA27F" w14:textId="77777777" w:rsidR="007E07AF" w:rsidRDefault="007E07AF">
      <w:pPr>
        <w:spacing w:before="0" w:after="0" w:line="240" w:lineRule="auto"/>
        <w:rPr>
          <w:sz w:val="24"/>
        </w:rPr>
      </w:pPr>
    </w:p>
    <w:p w14:paraId="1B59C9EA" w14:textId="128E322F" w:rsidR="007E07AF" w:rsidRDefault="0013232C">
      <w:pPr>
        <w:pStyle w:val="P68B1DB1-Normal3"/>
        <w:spacing w:before="0" w:after="0" w:line="240" w:lineRule="auto"/>
      </w:pPr>
      <w:r>
        <w:rPr>
          <w:b/>
        </w:rPr>
        <w:t xml:space="preserve">SLÁNDÁIL SHÓISIALTA </w:t>
      </w:r>
      <w:r>
        <w:t xml:space="preserve">[féach </w:t>
      </w:r>
      <w:r>
        <w:rPr>
          <w:b/>
          <w:color w:val="C00000"/>
        </w:rPr>
        <w:t>Nóta P</w:t>
      </w:r>
      <w:r>
        <w:t xml:space="preserve">] [féach </w:t>
      </w:r>
      <w:r>
        <w:rPr>
          <w:b/>
          <w:color w:val="C00000"/>
        </w:rPr>
        <w:t xml:space="preserve">Nóta </w:t>
      </w:r>
      <w:proofErr w:type="gramStart"/>
      <w:r>
        <w:rPr>
          <w:b/>
          <w:color w:val="C00000"/>
        </w:rPr>
        <w:t xml:space="preserve">R </w:t>
      </w:r>
      <w:r>
        <w:t>]</w:t>
      </w:r>
      <w:proofErr w:type="gramEnd"/>
    </w:p>
    <w:p w14:paraId="5EA3DF70" w14:textId="77777777" w:rsidR="007E07AF" w:rsidRDefault="007E07AF">
      <w:pPr>
        <w:spacing w:before="0" w:after="0" w:line="240" w:lineRule="auto"/>
        <w:rPr>
          <w:b/>
          <w:sz w:val="24"/>
        </w:rPr>
      </w:pPr>
    </w:p>
    <w:p w14:paraId="4FBFA5D3" w14:textId="77777777" w:rsidR="007E07AF" w:rsidRDefault="0013232C">
      <w:pPr>
        <w:pStyle w:val="P68B1DB1-Normal3"/>
        <w:spacing w:before="0" w:after="0" w:line="240" w:lineRule="auto"/>
      </w:pPr>
      <w:r>
        <w:t>Faigheann ……… ranníocaíochtaí árachais shóisialta a ghabhann leis an gconradh fostaíochta seo.</w:t>
      </w:r>
    </w:p>
    <w:p w14:paraId="06497D34" w14:textId="77777777" w:rsidR="007E07AF" w:rsidRDefault="007E07AF">
      <w:pPr>
        <w:spacing w:before="0" w:after="0" w:line="240" w:lineRule="auto"/>
        <w:rPr>
          <w:sz w:val="24"/>
        </w:rPr>
      </w:pPr>
    </w:p>
    <w:p w14:paraId="4C54D66F" w14:textId="77777777" w:rsidR="007E07AF" w:rsidRDefault="0013232C">
      <w:pPr>
        <w:pStyle w:val="P68B1DB1-Normal3"/>
        <w:spacing w:before="0" w:after="0" w:line="240" w:lineRule="auto"/>
      </w:pPr>
      <w:r>
        <w:t xml:space="preserve">Soláthraíonn an fostóir na cosaintí slándála sóisialta seo a </w:t>
      </w:r>
      <w:proofErr w:type="gramStart"/>
      <w:r>
        <w:t>leanas:-</w:t>
      </w:r>
      <w:proofErr w:type="gramEnd"/>
    </w:p>
    <w:p w14:paraId="6DB3300C" w14:textId="77777777" w:rsidR="007E07AF" w:rsidRDefault="007E07AF">
      <w:pPr>
        <w:spacing w:before="0" w:after="0" w:line="240" w:lineRule="auto"/>
        <w:rPr>
          <w:sz w:val="24"/>
        </w:rPr>
      </w:pPr>
    </w:p>
    <w:p w14:paraId="0E472064" w14:textId="24C0F8C9" w:rsidR="007E07AF" w:rsidRDefault="0013232C">
      <w:pPr>
        <w:pStyle w:val="P68B1DB1-Normal3"/>
        <w:spacing w:before="0" w:after="0" w:line="240" w:lineRule="auto"/>
      </w:pPr>
      <w:r>
        <w:rPr>
          <w:b/>
        </w:rPr>
        <w:t xml:space="preserve">NÓSANNA IMEACHTA MAIDIR LE DÍFHOSTÚ </w:t>
      </w:r>
      <w:r>
        <w:t xml:space="preserve">[féach </w:t>
      </w:r>
      <w:r>
        <w:rPr>
          <w:b/>
          <w:color w:val="C00000"/>
        </w:rPr>
        <w:t>Nóta Q</w:t>
      </w:r>
      <w:r>
        <w:t>]</w:t>
      </w:r>
    </w:p>
    <w:p w14:paraId="59B262AF" w14:textId="77777777" w:rsidR="007E07AF" w:rsidRDefault="007E07AF">
      <w:pPr>
        <w:spacing w:before="0" w:after="0" w:line="240" w:lineRule="auto"/>
        <w:rPr>
          <w:b/>
          <w:sz w:val="24"/>
        </w:rPr>
      </w:pPr>
    </w:p>
    <w:p w14:paraId="2B80C2EB" w14:textId="77777777" w:rsidR="007E07AF" w:rsidRDefault="0013232C">
      <w:pPr>
        <w:pStyle w:val="P68B1DB1-Normal3"/>
        <w:spacing w:before="0" w:after="0" w:line="240" w:lineRule="auto"/>
      </w:pPr>
      <w:r>
        <w:t>Cloífidh an fostóir leis na nósanna imeachta seo a leanas roimh agus chun críche fostaí a dhífhostú.</w:t>
      </w:r>
    </w:p>
    <w:p w14:paraId="05C28811" w14:textId="77777777" w:rsidR="007E07AF" w:rsidRDefault="007E07AF">
      <w:pPr>
        <w:spacing w:before="0" w:after="0" w:line="240" w:lineRule="auto"/>
        <w:rPr>
          <w:sz w:val="24"/>
        </w:rPr>
      </w:pPr>
    </w:p>
    <w:p w14:paraId="12EAADB9" w14:textId="3429459F" w:rsidR="007E07AF" w:rsidRDefault="0013232C">
      <w:pPr>
        <w:pStyle w:val="P68B1DB1-Normal3"/>
        <w:spacing w:before="0" w:after="0" w:line="240" w:lineRule="auto"/>
      </w:pPr>
      <w:r>
        <w:rPr>
          <w:b/>
        </w:rPr>
        <w:t xml:space="preserve">TARCHUR CHUIG FOSTAÍ </w:t>
      </w:r>
      <w:r>
        <w:t xml:space="preserve">[féach </w:t>
      </w:r>
      <w:r>
        <w:rPr>
          <w:b/>
          <w:color w:val="C00000"/>
        </w:rPr>
        <w:t>Nóta S</w:t>
      </w:r>
      <w:r>
        <w:t>]</w:t>
      </w:r>
    </w:p>
    <w:p w14:paraId="501758DD" w14:textId="77777777" w:rsidR="007E07AF" w:rsidRDefault="007E07AF">
      <w:pPr>
        <w:spacing w:before="0" w:after="0" w:line="240" w:lineRule="auto"/>
        <w:rPr>
          <w:b/>
          <w:sz w:val="24"/>
        </w:rPr>
      </w:pPr>
    </w:p>
    <w:p w14:paraId="2AB8FB24" w14:textId="77777777" w:rsidR="007E07AF" w:rsidRDefault="007E07AF">
      <w:pPr>
        <w:spacing w:before="0" w:after="0" w:line="240" w:lineRule="auto"/>
        <w:rPr>
          <w:b/>
          <w:sz w:val="24"/>
        </w:rPr>
      </w:pPr>
    </w:p>
    <w:p w14:paraId="15875A4A" w14:textId="41C677DD" w:rsidR="007E07AF" w:rsidRDefault="0013232C">
      <w:pPr>
        <w:pStyle w:val="P68B1DB1-Normal3"/>
        <w:spacing w:before="0" w:after="0" w:line="240" w:lineRule="auto"/>
      </w:pPr>
      <w:r>
        <w:t>Tá an ráiteas seo á tharchur chuig an bhfostaí tríd an modh nó na modhanna seo a leanas:</w:t>
      </w:r>
    </w:p>
    <w:p w14:paraId="049F83EE" w14:textId="77777777" w:rsidR="007E07AF" w:rsidRDefault="007E07AF">
      <w:pPr>
        <w:spacing w:before="0" w:after="0" w:line="240" w:lineRule="auto"/>
        <w:rPr>
          <w:sz w:val="24"/>
        </w:rPr>
      </w:pPr>
    </w:p>
    <w:tbl>
      <w:tblPr>
        <w:tblStyle w:val="TableGrid"/>
        <w:tblW w:w="0" w:type="auto"/>
        <w:tblLook w:val="04A0" w:firstRow="1" w:lastRow="0" w:firstColumn="1" w:lastColumn="0" w:noHBand="0" w:noVBand="1"/>
      </w:tblPr>
      <w:tblGrid>
        <w:gridCol w:w="2263"/>
        <w:gridCol w:w="1843"/>
      </w:tblGrid>
      <w:tr w:rsidR="007E07AF" w14:paraId="23622E07" w14:textId="77777777">
        <w:tc>
          <w:tcPr>
            <w:tcW w:w="2263" w:type="dxa"/>
          </w:tcPr>
          <w:p w14:paraId="7694FA07" w14:textId="77777777" w:rsidR="007E07AF" w:rsidRDefault="0013232C">
            <w:pPr>
              <w:pStyle w:val="P68B1DB1-Normal3"/>
            </w:pPr>
            <w:r>
              <w:t>Ar pháipéar</w:t>
            </w:r>
          </w:p>
        </w:tc>
        <w:tc>
          <w:tcPr>
            <w:tcW w:w="1843" w:type="dxa"/>
          </w:tcPr>
          <w:p w14:paraId="4C48E411" w14:textId="77777777" w:rsidR="007E07AF" w:rsidRDefault="007E07AF">
            <w:pPr>
              <w:rPr>
                <w:sz w:val="24"/>
              </w:rPr>
            </w:pPr>
          </w:p>
        </w:tc>
      </w:tr>
      <w:tr w:rsidR="007E07AF" w14:paraId="36055D3D" w14:textId="77777777">
        <w:tc>
          <w:tcPr>
            <w:tcW w:w="2263" w:type="dxa"/>
          </w:tcPr>
          <w:p w14:paraId="088C91D2" w14:textId="77777777" w:rsidR="007E07AF" w:rsidRDefault="0013232C">
            <w:pPr>
              <w:pStyle w:val="P68B1DB1-Normal3"/>
            </w:pPr>
            <w:r>
              <w:t>I bhfoirm leictreonach</w:t>
            </w:r>
          </w:p>
        </w:tc>
        <w:tc>
          <w:tcPr>
            <w:tcW w:w="1843" w:type="dxa"/>
          </w:tcPr>
          <w:p w14:paraId="13C2DF83" w14:textId="77777777" w:rsidR="007E07AF" w:rsidRDefault="007E07AF">
            <w:pPr>
              <w:rPr>
                <w:sz w:val="24"/>
              </w:rPr>
            </w:pPr>
          </w:p>
        </w:tc>
      </w:tr>
    </w:tbl>
    <w:p w14:paraId="06D6ACEE" w14:textId="77777777" w:rsidR="007E07AF" w:rsidRDefault="007E07AF">
      <w:pPr>
        <w:spacing w:before="0" w:after="0" w:line="240" w:lineRule="auto"/>
        <w:rPr>
          <w:sz w:val="24"/>
        </w:rPr>
      </w:pPr>
    </w:p>
    <w:p w14:paraId="74B4C9AD" w14:textId="77777777" w:rsidR="007E07AF" w:rsidRDefault="007E07AF">
      <w:pPr>
        <w:spacing w:before="0" w:after="0" w:line="240" w:lineRule="auto"/>
        <w:rPr>
          <w:sz w:val="24"/>
        </w:rPr>
      </w:pPr>
    </w:p>
    <w:p w14:paraId="56A9D9EC" w14:textId="77777777" w:rsidR="007E07AF" w:rsidRDefault="007E07AF">
      <w:pPr>
        <w:spacing w:before="0" w:after="0" w:line="240" w:lineRule="auto"/>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E07AF" w14:paraId="3199A675" w14:textId="77777777">
        <w:tc>
          <w:tcPr>
            <w:tcW w:w="4508" w:type="dxa"/>
            <w:tcBorders>
              <w:bottom w:val="single" w:sz="4" w:space="0" w:color="auto"/>
            </w:tcBorders>
          </w:tcPr>
          <w:p w14:paraId="4D1A181D" w14:textId="77777777" w:rsidR="007E07AF" w:rsidRDefault="007E07AF">
            <w:pPr>
              <w:rPr>
                <w:sz w:val="24"/>
              </w:rPr>
            </w:pPr>
          </w:p>
        </w:tc>
        <w:tc>
          <w:tcPr>
            <w:tcW w:w="4508" w:type="dxa"/>
            <w:tcBorders>
              <w:bottom w:val="single" w:sz="4" w:space="0" w:color="auto"/>
            </w:tcBorders>
          </w:tcPr>
          <w:p w14:paraId="7D1BE128" w14:textId="77777777" w:rsidR="007E07AF" w:rsidRDefault="007E07AF">
            <w:pPr>
              <w:rPr>
                <w:sz w:val="24"/>
              </w:rPr>
            </w:pPr>
          </w:p>
        </w:tc>
      </w:tr>
      <w:tr w:rsidR="007E07AF" w14:paraId="3A6A36BA" w14:textId="77777777">
        <w:tc>
          <w:tcPr>
            <w:tcW w:w="4508" w:type="dxa"/>
            <w:tcBorders>
              <w:top w:val="single" w:sz="4" w:space="0" w:color="auto"/>
            </w:tcBorders>
          </w:tcPr>
          <w:p w14:paraId="6E9391C5" w14:textId="77777777" w:rsidR="007E07AF" w:rsidRDefault="0013232C">
            <w:pPr>
              <w:pStyle w:val="P68B1DB1-Normal3"/>
            </w:pPr>
            <w:r>
              <w:t>Sínithe ag an bhFostóir nó thar a cheann nó a ceann</w:t>
            </w:r>
          </w:p>
        </w:tc>
        <w:tc>
          <w:tcPr>
            <w:tcW w:w="4508" w:type="dxa"/>
            <w:tcBorders>
              <w:top w:val="single" w:sz="4" w:space="0" w:color="auto"/>
            </w:tcBorders>
          </w:tcPr>
          <w:p w14:paraId="2E4C2668" w14:textId="77777777" w:rsidR="007E07AF" w:rsidRDefault="0013232C">
            <w:pPr>
              <w:pStyle w:val="P68B1DB1-Normal3"/>
            </w:pPr>
            <w:r>
              <w:t>Dáta</w:t>
            </w:r>
          </w:p>
        </w:tc>
      </w:tr>
      <w:tr w:rsidR="007E07AF" w14:paraId="0904D50E" w14:textId="77777777">
        <w:tc>
          <w:tcPr>
            <w:tcW w:w="4508" w:type="dxa"/>
          </w:tcPr>
          <w:p w14:paraId="17C25A56" w14:textId="77777777" w:rsidR="007E07AF" w:rsidRDefault="007E07AF">
            <w:pPr>
              <w:rPr>
                <w:sz w:val="24"/>
              </w:rPr>
            </w:pPr>
          </w:p>
        </w:tc>
        <w:tc>
          <w:tcPr>
            <w:tcW w:w="4508" w:type="dxa"/>
          </w:tcPr>
          <w:p w14:paraId="161043C7" w14:textId="77777777" w:rsidR="007E07AF" w:rsidRDefault="007E07AF">
            <w:pPr>
              <w:rPr>
                <w:sz w:val="24"/>
              </w:rPr>
            </w:pPr>
          </w:p>
        </w:tc>
      </w:tr>
      <w:tr w:rsidR="007E07AF" w14:paraId="2E6A2E90" w14:textId="77777777">
        <w:tc>
          <w:tcPr>
            <w:tcW w:w="4508" w:type="dxa"/>
            <w:tcBorders>
              <w:bottom w:val="single" w:sz="4" w:space="0" w:color="auto"/>
            </w:tcBorders>
          </w:tcPr>
          <w:p w14:paraId="196E3090" w14:textId="77777777" w:rsidR="007E07AF" w:rsidRDefault="007E07AF">
            <w:pPr>
              <w:rPr>
                <w:sz w:val="24"/>
              </w:rPr>
            </w:pPr>
          </w:p>
        </w:tc>
        <w:tc>
          <w:tcPr>
            <w:tcW w:w="4508" w:type="dxa"/>
            <w:tcBorders>
              <w:bottom w:val="single" w:sz="4" w:space="0" w:color="auto"/>
            </w:tcBorders>
          </w:tcPr>
          <w:p w14:paraId="3349B9D0" w14:textId="77777777" w:rsidR="007E07AF" w:rsidRDefault="007E07AF">
            <w:pPr>
              <w:rPr>
                <w:sz w:val="24"/>
              </w:rPr>
            </w:pPr>
          </w:p>
        </w:tc>
      </w:tr>
      <w:tr w:rsidR="007E07AF" w14:paraId="29AC5794" w14:textId="77777777">
        <w:tc>
          <w:tcPr>
            <w:tcW w:w="4508" w:type="dxa"/>
            <w:tcBorders>
              <w:top w:val="single" w:sz="4" w:space="0" w:color="auto"/>
            </w:tcBorders>
          </w:tcPr>
          <w:p w14:paraId="3A892786" w14:textId="77777777" w:rsidR="007E07AF" w:rsidRDefault="0013232C">
            <w:pPr>
              <w:pStyle w:val="P68B1DB1-Normal3"/>
            </w:pPr>
            <w:r>
              <w:t xml:space="preserve">Sínithe ag an </w:t>
            </w:r>
            <w:r>
              <w:t>bhFostaí</w:t>
            </w:r>
          </w:p>
        </w:tc>
        <w:tc>
          <w:tcPr>
            <w:tcW w:w="4508" w:type="dxa"/>
            <w:tcBorders>
              <w:top w:val="single" w:sz="4" w:space="0" w:color="auto"/>
            </w:tcBorders>
          </w:tcPr>
          <w:p w14:paraId="3ABE1805" w14:textId="77777777" w:rsidR="007E07AF" w:rsidRDefault="0013232C">
            <w:pPr>
              <w:pStyle w:val="P68B1DB1-Normal3"/>
            </w:pPr>
            <w:r>
              <w:t>Dáta</w:t>
            </w:r>
          </w:p>
        </w:tc>
      </w:tr>
    </w:tbl>
    <w:p w14:paraId="11362EF6" w14:textId="77777777" w:rsidR="007E07AF" w:rsidRDefault="007E07AF">
      <w:pPr>
        <w:jc w:val="both"/>
      </w:pPr>
    </w:p>
    <w:p w14:paraId="66B449C3" w14:textId="77777777" w:rsidR="007E07AF" w:rsidRDefault="007E07AF">
      <w:pPr>
        <w:jc w:val="both"/>
        <w:rPr>
          <w:rFonts w:cstheme="minorHAnsi"/>
          <w:sz w:val="22"/>
        </w:rPr>
      </w:pPr>
    </w:p>
    <w:p w14:paraId="23D51F60" w14:textId="77777777" w:rsidR="007E07AF" w:rsidRDefault="007E07AF">
      <w:pPr>
        <w:jc w:val="both"/>
        <w:rPr>
          <w:rFonts w:cstheme="minorHAnsi"/>
          <w:sz w:val="22"/>
        </w:rPr>
        <w:sectPr w:rsidR="007E07AF">
          <w:pgSz w:w="11906" w:h="16838"/>
          <w:pgMar w:top="1440" w:right="1440" w:bottom="1440" w:left="1440" w:header="708" w:footer="708" w:gutter="0"/>
          <w:cols w:space="708"/>
          <w:docGrid w:linePitch="360"/>
        </w:sectPr>
      </w:pPr>
    </w:p>
    <w:p w14:paraId="42215E5F" w14:textId="7420655C" w:rsidR="007E07AF" w:rsidRDefault="0013232C">
      <w:pPr>
        <w:pStyle w:val="P68B1DB1-Normal7"/>
      </w:pPr>
      <w:r>
        <w:lastRenderedPageBreak/>
        <w:t>NÓTAÍ A GHABHANN LE RÁITEAS ALT 3(1) agus ALT 3(1A) SAMPLACH LE CHÉILE</w:t>
      </w:r>
    </w:p>
    <w:p w14:paraId="152E3AB5" w14:textId="75F12D20" w:rsidR="007E07AF" w:rsidRDefault="0013232C">
      <w:pPr>
        <w:jc w:val="both"/>
        <w:rPr>
          <w:sz w:val="22"/>
        </w:rPr>
      </w:pPr>
      <w:r>
        <w:rPr>
          <w:b/>
          <w:color w:val="C00000"/>
          <w:sz w:val="22"/>
        </w:rPr>
        <w:t>A:</w:t>
      </w:r>
      <w:r>
        <w:rPr>
          <w:sz w:val="22"/>
        </w:rPr>
        <w:t xml:space="preserve"> Ba chóir gurb é seo seoladh an fhostóra sa Stát nó, nuair is cuí, seoladh phríomháit ghnó ábhartha an fhostóra sa Stát nó an oifig chláraithe (de réir bhrí </w:t>
      </w:r>
      <w:hyperlink r:id="rId35" w:history="1">
        <w:r>
          <w:rPr>
            <w:rStyle w:val="Hyperlink"/>
            <w:color w:val="auto"/>
            <w:sz w:val="22"/>
          </w:rPr>
          <w:t>Acht na gCui</w:t>
        </w:r>
        <w:r>
          <w:rPr>
            <w:rStyle w:val="Hyperlink"/>
            <w:color w:val="auto"/>
            <w:sz w:val="22"/>
          </w:rPr>
          <w:t>deachtaí 2014</w:t>
        </w:r>
      </w:hyperlink>
      <w:r>
        <w:rPr>
          <w:sz w:val="22"/>
        </w:rPr>
        <w:t>).</w:t>
      </w:r>
    </w:p>
    <w:p w14:paraId="1BC9480F" w14:textId="4D5989A3" w:rsidR="007E07AF" w:rsidRDefault="0013232C">
      <w:pPr>
        <w:pStyle w:val="P68B1DB1-Normal8"/>
        <w:jc w:val="both"/>
      </w:pPr>
      <w:r>
        <w:rPr>
          <w:b/>
          <w:color w:val="C00000"/>
        </w:rPr>
        <w:t>B.</w:t>
      </w:r>
      <w:r>
        <w:t xml:space="preserve"> I gcás nach sonraítear teideal, grád, cineál nó catagóir na hoibre, ba cheart cur síos gairid ar an obair a chur san áireamh.</w:t>
      </w:r>
    </w:p>
    <w:p w14:paraId="0C58E97A" w14:textId="5FAE8745" w:rsidR="007E07AF" w:rsidRDefault="0013232C">
      <w:pPr>
        <w:pStyle w:val="P68B1DB1-Normal8"/>
        <w:jc w:val="both"/>
      </w:pPr>
      <w:r>
        <w:rPr>
          <w:b/>
          <w:color w:val="C00000"/>
        </w:rPr>
        <w:t>C.</w:t>
      </w:r>
      <w:r>
        <w:rPr>
          <w:color w:val="C00000"/>
        </w:rPr>
        <w:t xml:space="preserve"> </w:t>
      </w:r>
      <w:r>
        <w:t xml:space="preserve">Ba cheart go luafaí leis seo an áit sheasta nó an phríomháit oibre. Sa chás nach bhfuil an áit oibre seasta </w:t>
      </w:r>
      <w:r>
        <w:t>nó nach bhfuil aon phríomháit oibre ann, ba cheart ráiteas a chur san áireamh ina sonraítear go bhfuil an fostaí fostaithe in áiteanna éagsúla nó go bhfuil sé/sí saor chun a (h)áit oibre a chinneadh nó chun obair a dhéanamh in áiteanna éagsúla.</w:t>
      </w:r>
    </w:p>
    <w:p w14:paraId="1604A9BE" w14:textId="493C98DD" w:rsidR="007E07AF" w:rsidRDefault="0013232C">
      <w:pPr>
        <w:jc w:val="both"/>
        <w:rPr>
          <w:rStyle w:val="Hyperlink"/>
          <w:color w:val="auto"/>
          <w:sz w:val="22"/>
        </w:rPr>
      </w:pPr>
      <w:r>
        <w:rPr>
          <w:b/>
          <w:color w:val="C00000"/>
          <w:sz w:val="22"/>
        </w:rPr>
        <w:t>D</w:t>
      </w:r>
      <w:r>
        <w:rPr>
          <w:sz w:val="22"/>
        </w:rPr>
        <w:t>. Ní theas</w:t>
      </w:r>
      <w:r>
        <w:rPr>
          <w:sz w:val="22"/>
        </w:rPr>
        <w:t xml:space="preserve">taíonn an fhoráil seo ach amháin i gcás conradh fostaíochta sealadach nó conradh fostaíochta ar théarma seasta. Tá tuilleadh eolais ar fáil ag </w:t>
      </w:r>
      <w:hyperlink r:id="rId36" w:history="1">
        <w:r>
          <w:rPr>
            <w:rStyle w:val="Hyperlink"/>
            <w:color w:val="auto"/>
            <w:sz w:val="22"/>
          </w:rPr>
          <w:t>Oibrithe Téarma Seasta - An Coimisiún um Chaidreamh san Áit Oibre</w:t>
        </w:r>
      </w:hyperlink>
      <w:r>
        <w:rPr>
          <w:rStyle w:val="Hyperlink"/>
          <w:color w:val="auto"/>
          <w:sz w:val="22"/>
        </w:rPr>
        <w:t xml:space="preserve"> </w:t>
      </w:r>
    </w:p>
    <w:p w14:paraId="73CA3D00" w14:textId="38516133" w:rsidR="007E07AF" w:rsidRDefault="0013232C">
      <w:pPr>
        <w:jc w:val="both"/>
        <w:rPr>
          <w:rStyle w:val="Hyperlink"/>
          <w:sz w:val="22"/>
        </w:rPr>
      </w:pPr>
      <w:r>
        <w:rPr>
          <w:b/>
          <w:color w:val="C00000"/>
          <w:sz w:val="22"/>
        </w:rPr>
        <w:t>E</w:t>
      </w:r>
      <w:r>
        <w:rPr>
          <w:sz w:val="22"/>
        </w:rPr>
        <w:t xml:space="preserve">. Ceanglaítear le halt 10 den </w:t>
      </w:r>
      <w:hyperlink r:id="rId37" w:anchor="SEC10" w:history="1">
        <w:r>
          <w:rPr>
            <w:rStyle w:val="Hyperlink"/>
            <w:sz w:val="22"/>
          </w:rPr>
          <w:t>Acht um Pá Íosta Náisiúnta 2000</w:t>
        </w:r>
      </w:hyperlink>
      <w:r>
        <w:rPr>
          <w:sz w:val="22"/>
        </w:rPr>
        <w:t xml:space="preserve"> ar fhostóirí tréimhse thagartha pá a roghnú chun críocha an Achta sin. Úsáidtear an tréimhse thagartha seo ansin </w:t>
      </w:r>
      <w:r>
        <w:rPr>
          <w:rFonts w:cstheme="minorHAnsi"/>
          <w:sz w:val="22"/>
          <w:shd w:val="clear" w:color="auto" w:fill="FFFFFF"/>
        </w:rPr>
        <w:t>chun a chinneadh an bh</w:t>
      </w:r>
      <w:r>
        <w:rPr>
          <w:rFonts w:cstheme="minorHAnsi"/>
          <w:sz w:val="22"/>
          <w:shd w:val="clear" w:color="auto" w:fill="FFFFFF"/>
        </w:rPr>
        <w:t>fuil fostaí á íoc nó á híoc nach lú ná an t-íosráta pá san uair a bhfuil sé nó sí ina theideal de réir an Achta seo (i.e. roinntear an íocaíocht chomhlán thar an tréimhse sin ar na huaireanta oibre thar an tréimhse sin chun an ráta san uair a chinneadh). T</w:t>
      </w:r>
      <w:r>
        <w:rPr>
          <w:rFonts w:cstheme="minorHAnsi"/>
          <w:sz w:val="22"/>
          <w:shd w:val="clear" w:color="auto" w:fill="FFFFFF"/>
        </w:rPr>
        <w:t xml:space="preserve">á tuilleadh eolais ar fáil ag an </w:t>
      </w:r>
      <w:hyperlink r:id="rId38" w:history="1">
        <w:r>
          <w:rPr>
            <w:rStyle w:val="Hyperlink"/>
            <w:sz w:val="22"/>
          </w:rPr>
          <w:t>bPá Íosta Náisiúnta - An Coimisiún um Chaidreamh san Áit Oibre</w:t>
        </w:r>
      </w:hyperlink>
    </w:p>
    <w:p w14:paraId="25057661" w14:textId="2381E2F7" w:rsidR="007E07AF" w:rsidRDefault="0013232C">
      <w:pPr>
        <w:jc w:val="both"/>
        <w:rPr>
          <w:sz w:val="22"/>
        </w:rPr>
      </w:pPr>
      <w:r>
        <w:rPr>
          <w:b/>
          <w:color w:val="C00000"/>
          <w:sz w:val="22"/>
        </w:rPr>
        <w:t>F.</w:t>
      </w:r>
      <w:r>
        <w:rPr>
          <w:sz w:val="22"/>
        </w:rPr>
        <w:t xml:space="preserve"> Ba cheart don fhostóir a pholasaí/a pola</w:t>
      </w:r>
      <w:r>
        <w:rPr>
          <w:sz w:val="22"/>
        </w:rPr>
        <w:t xml:space="preserve">saí a leagan amach anseo maidir leis an gcaoi a gcaithfear le séisíní agus aiscí agus muirir éigeantacha. Tá tuilleadh eolais ar fáil ag </w:t>
      </w:r>
      <w:hyperlink r:id="rId39" w:history="1">
        <w:r>
          <w:rPr>
            <w:rStyle w:val="Hyperlink"/>
            <w:sz w:val="22"/>
          </w:rPr>
          <w:t xml:space="preserve">Séisíní </w:t>
        </w:r>
        <w:r>
          <w:rPr>
            <w:rStyle w:val="Hyperlink"/>
            <w:sz w:val="22"/>
          </w:rPr>
          <w:t>agus Aiscí - An Coimisiún um Chaidreamh san Áit Oibre</w:t>
        </w:r>
      </w:hyperlink>
      <w:r>
        <w:rPr>
          <w:sz w:val="22"/>
        </w:rPr>
        <w:t xml:space="preserve">. Tá polasaí samplach in Aguisín 3 a ghabhann le </w:t>
      </w:r>
      <w:hyperlink r:id="rId40" w:history="1">
        <w:r>
          <w:rPr>
            <w:rStyle w:val="Hyperlink"/>
            <w:sz w:val="22"/>
          </w:rPr>
          <w:t>Treoir maidir le Séisíní agus Aiscí an WRC</w:t>
        </w:r>
      </w:hyperlink>
      <w:r>
        <w:rPr>
          <w:sz w:val="22"/>
        </w:rPr>
        <w:t xml:space="preserve"> .</w:t>
      </w:r>
    </w:p>
    <w:p w14:paraId="4050ADDB" w14:textId="65B2BCE1" w:rsidR="007E07AF" w:rsidRDefault="0013232C">
      <w:pPr>
        <w:jc w:val="both"/>
        <w:rPr>
          <w:rStyle w:val="Hyperlink"/>
          <w:sz w:val="22"/>
        </w:rPr>
      </w:pPr>
      <w:r>
        <w:rPr>
          <w:b/>
          <w:color w:val="C00000"/>
          <w:sz w:val="22"/>
        </w:rPr>
        <w:t>G</w:t>
      </w:r>
      <w:r>
        <w:rPr>
          <w:sz w:val="22"/>
        </w:rPr>
        <w:t>. Ba cheart aon téarmaí agus coinníollacha eile a bhaineann le huaireanta oibre (lena n-áirítear ragobair) a chur san áireamh anseo freisin. Tá faisnéis maidir le huaireant</w:t>
      </w:r>
      <w:r>
        <w:rPr>
          <w:sz w:val="22"/>
        </w:rPr>
        <w:t xml:space="preserve">a oibre uasta, sosanna agus uaireanta bandáilte ar fáil ag </w:t>
      </w:r>
      <w:hyperlink r:id="rId41" w:history="1">
        <w:r>
          <w:rPr>
            <w:rStyle w:val="Hyperlink"/>
            <w:sz w:val="22"/>
          </w:rPr>
          <w:t>Uaireanta Oibre - An Coimisiún um Chaidreamh san Áit Oibre</w:t>
        </w:r>
      </w:hyperlink>
    </w:p>
    <w:p w14:paraId="77A6BD92" w14:textId="397C9B75" w:rsidR="007E07AF" w:rsidRDefault="0013232C">
      <w:pPr>
        <w:pStyle w:val="P68B1DB1-Normal8"/>
        <w:jc w:val="both"/>
      </w:pPr>
      <w:r>
        <w:rPr>
          <w:b/>
          <w:color w:val="C00000"/>
        </w:rPr>
        <w:t>H.</w:t>
      </w:r>
      <w:r>
        <w:t xml:space="preserve"> Níor cheart é seo a chur san áireamh ach amh</w:t>
      </w:r>
      <w:r>
        <w:t>áin i gcás ina bhfuil tréimhse phromhaidh i bhfeidhm. Is ionann an uastréimhse phromhaidh agus 6 mhí nó suas le 12 mhí d'fhostaithe sa tseirbhís phoiblí nó má tá sé seo chun leasa an fhostaí. I gcás neamhláithreachtaí a thagann chun cinn faoin tSaoire Mhái</w:t>
      </w:r>
      <w:r>
        <w:t>threachais, Saoire Uchtála, Saoire do Chúramóirí, Saoire do Thuismitheoirí, Saoire Thuismitheoireachta, Saoire Bhreoiteachta agus forálacha reachtúla sonraithe eile, féadfar an tréimhse phromhaidh a fhadú leis an tréimhse ábhartha neamhláithreachta. Tabhai</w:t>
      </w:r>
      <w:r>
        <w:t>r ar aird nach bhfuil feidhm ag na forálacha a bhaineann le tréimhsí promhaidh maidir le maraithe, iascairí, comhaltaí den bhreithiúnacht, comhraiceoirí dóiteáin coinnithe, comhaltaí d'Óglaigh na hÉireann agus den Gharda Síochána nó maidir le fostaithe len</w:t>
      </w:r>
      <w:r>
        <w:t>a mbaineann comhaontuithe comhchoiteanna arna gceadú ag an gCúirt Oibreachais nó comhaontuithe fostaíochta cláraithe.</w:t>
      </w:r>
    </w:p>
    <w:p w14:paraId="3C9E3E08" w14:textId="5B365FFC" w:rsidR="007E07AF" w:rsidRDefault="0013232C">
      <w:pPr>
        <w:jc w:val="both"/>
        <w:rPr>
          <w:sz w:val="22"/>
        </w:rPr>
      </w:pPr>
      <w:r>
        <w:rPr>
          <w:b/>
          <w:color w:val="C00000"/>
          <w:sz w:val="22"/>
        </w:rPr>
        <w:t>I.</w:t>
      </w:r>
      <w:r>
        <w:rPr>
          <w:sz w:val="22"/>
        </w:rPr>
        <w:t xml:space="preserve"> Tá faisnéis faoi Orduithe Rialaithe Fostaíochta agus faoi Chomhaontuithe Fostaíochta Cláraithe ar fáil ag </w:t>
      </w:r>
      <w:hyperlink r:id="rId42" w:history="1">
        <w:r>
          <w:rPr>
            <w:rStyle w:val="Hyperlink"/>
            <w:sz w:val="22"/>
          </w:rPr>
          <w:t>Orduithe Rialaithe Fostaíochta - An Coimisiún um Chaidreamh san Áit Oibre</w:t>
        </w:r>
      </w:hyperlink>
      <w:r>
        <w:rPr>
          <w:sz w:val="22"/>
        </w:rPr>
        <w:t xml:space="preserve"> agus </w:t>
      </w:r>
      <w:hyperlink r:id="rId43" w:history="1">
        <w:r>
          <w:rPr>
            <w:rStyle w:val="Hyperlink"/>
            <w:sz w:val="22"/>
          </w:rPr>
          <w:t>Comhaontuithe Fostaíochta Cláraithe - An Coimisiún um Chaidreamh san Áit Oibre</w:t>
        </w:r>
      </w:hyperlink>
      <w:r>
        <w:rPr>
          <w:sz w:val="22"/>
        </w:rPr>
        <w:t xml:space="preserve"> </w:t>
      </w:r>
      <w:r>
        <w:t>faoi seach.</w:t>
      </w:r>
      <w:r>
        <w:rPr>
          <w:sz w:val="22"/>
        </w:rPr>
        <w:t xml:space="preserve"> A mhéid a bhaineann le comhaontuithe comhchoiteanna a dhéanann difear díreach do théarmaí agus coinníollacha fostaíocht</w:t>
      </w:r>
      <w:r>
        <w:rPr>
          <w:sz w:val="22"/>
        </w:rPr>
        <w:t>a an fhostaí, lena n-áirítear, i gcás nach bhfuil an fostóir ina pháirtí sna comhaontuithe sin, ba cheart tagairt a dhéanamh do na comhlachtaí nó do na hinstitiúidí a rinne iad.</w:t>
      </w:r>
    </w:p>
    <w:p w14:paraId="2657BCD5" w14:textId="5AEA0BA9" w:rsidR="007E07AF" w:rsidRDefault="0013232C">
      <w:pPr>
        <w:jc w:val="both"/>
        <w:rPr>
          <w:sz w:val="22"/>
        </w:rPr>
      </w:pPr>
      <w:r>
        <w:rPr>
          <w:b/>
          <w:color w:val="C00000"/>
          <w:sz w:val="22"/>
        </w:rPr>
        <w:t>J</w:t>
      </w:r>
      <w:r>
        <w:rPr>
          <w:sz w:val="22"/>
        </w:rPr>
        <w:t>. Cuir san áireamh an bhfuil feidhm ag aon fhorálacha sonracha maidir le saoi</w:t>
      </w:r>
      <w:r>
        <w:rPr>
          <w:sz w:val="22"/>
        </w:rPr>
        <w:t xml:space="preserve">re le pá (seachas saoire bhreoiteachta le pá). Is féidir faisnéis faoi theidlíochtaí saoire a fháil ag </w:t>
      </w:r>
      <w:hyperlink r:id="rId44" w:history="1">
        <w:r>
          <w:rPr>
            <w:rStyle w:val="Hyperlink"/>
            <w:sz w:val="22"/>
          </w:rPr>
          <w:t>Saoire Bhliantúil - An Coimisiún um Chaidreamh san Áit Oibr</w:t>
        </w:r>
        <w:r>
          <w:rPr>
            <w:rStyle w:val="Hyperlink"/>
            <w:sz w:val="22"/>
          </w:rPr>
          <w:t>e</w:t>
        </w:r>
      </w:hyperlink>
    </w:p>
    <w:p w14:paraId="0EF3FB6B" w14:textId="517C8444" w:rsidR="007E07AF" w:rsidRDefault="0013232C">
      <w:pPr>
        <w:jc w:val="both"/>
        <w:rPr>
          <w:sz w:val="22"/>
        </w:rPr>
      </w:pPr>
      <w:r>
        <w:rPr>
          <w:b/>
          <w:color w:val="C00000"/>
          <w:sz w:val="22"/>
        </w:rPr>
        <w:t>K.</w:t>
      </w:r>
      <w:r>
        <w:rPr>
          <w:sz w:val="22"/>
        </w:rPr>
        <w:t xml:space="preserve"> Cuir anseo aon téarmaí nó coinníollacha a bhaineann le héagumas chun oibre de bharr breoiteachta nó díobhála agus saoire bhreoiteachta le pá. Tabhair ar aird go bhforáiltear le </w:t>
      </w:r>
      <w:hyperlink r:id="rId45" w:history="1">
        <w:r>
          <w:rPr>
            <w:rStyle w:val="Hyperlink"/>
            <w:sz w:val="22"/>
          </w:rPr>
          <w:t>hAcht um Shaoire Bhreoiteachta 2022</w:t>
        </w:r>
      </w:hyperlink>
      <w:r>
        <w:rPr>
          <w:sz w:val="22"/>
        </w:rPr>
        <w:t xml:space="preserve">, a tháinig i bhfeidhm ón 1 Eanáir, 2023, do theidlíocht reachtúil ar shaoire bhreoiteachta le pá. Tá tuilleadh eolais ar fáil ag </w:t>
      </w:r>
      <w:hyperlink r:id="rId46" w:history="1">
        <w:r>
          <w:rPr>
            <w:rStyle w:val="Hyperlink"/>
            <w:sz w:val="22"/>
          </w:rPr>
          <w:t>Saoire Bhreoiteachta - An Coimisiún um Chaidreamh san Áit Oibre</w:t>
        </w:r>
      </w:hyperlink>
      <w:r>
        <w:rPr>
          <w:sz w:val="22"/>
        </w:rPr>
        <w:t>.</w:t>
      </w:r>
    </w:p>
    <w:p w14:paraId="44BABA89" w14:textId="74995255" w:rsidR="007E07AF" w:rsidRDefault="0013232C">
      <w:pPr>
        <w:jc w:val="both"/>
        <w:rPr>
          <w:sz w:val="22"/>
        </w:rPr>
      </w:pPr>
      <w:r>
        <w:rPr>
          <w:b/>
          <w:color w:val="C00000"/>
          <w:sz w:val="22"/>
        </w:rPr>
        <w:t>L.</w:t>
      </w:r>
      <w:r>
        <w:rPr>
          <w:sz w:val="22"/>
        </w:rPr>
        <w:t xml:space="preserve"> I gcás nach féidir an tréimhse fógra a chur in iúl tráth eisiúna an ráitis seo, ba cheart an modh chun an fógra sin a chinneadh a leagan amach. Tá tuilleadh eolais maidir le hoibleag</w:t>
      </w:r>
      <w:r>
        <w:rPr>
          <w:sz w:val="22"/>
        </w:rPr>
        <w:t xml:space="preserve">áidí fógra íosta ar fáil ag </w:t>
      </w:r>
      <w:hyperlink r:id="rId47" w:history="1">
        <w:r>
          <w:rPr>
            <w:rStyle w:val="Hyperlink"/>
            <w:sz w:val="22"/>
          </w:rPr>
          <w:t>Fógra Íosta - An Coimisiún um Chaidreamh san Áit Oibre</w:t>
        </w:r>
      </w:hyperlink>
      <w:r>
        <w:rPr>
          <w:sz w:val="22"/>
        </w:rPr>
        <w:t>.</w:t>
      </w:r>
    </w:p>
    <w:p w14:paraId="2D890EA9" w14:textId="10CE5CB6" w:rsidR="007E07AF" w:rsidRDefault="0013232C">
      <w:pPr>
        <w:pStyle w:val="P68B1DB1-Normal8"/>
        <w:jc w:val="both"/>
      </w:pPr>
      <w:r>
        <w:rPr>
          <w:b/>
          <w:color w:val="C00000"/>
        </w:rPr>
        <w:t>M.</w:t>
      </w:r>
      <w:r>
        <w:t xml:space="preserve"> Tabhair ar aird go bhforáiltear le hAlt 6G den Acht um Théarmaí Fostaíochta 1994 nach mór oiliúint a cheanglaítear le dlí nó comhaontú comhchoiteann a thabhairt ag fostóir don fhostaí a chur ar fáil saor ó chostas, a áireamh mar am oibre, agus, nuair is f</w:t>
      </w:r>
      <w:r>
        <w:t>éidir, a chur ar siúl le linn uaireanta oibre.</w:t>
      </w:r>
    </w:p>
    <w:p w14:paraId="173B0DC6" w14:textId="405F526E" w:rsidR="007E07AF" w:rsidRDefault="0013232C">
      <w:pPr>
        <w:jc w:val="both"/>
        <w:rPr>
          <w:sz w:val="22"/>
        </w:rPr>
      </w:pPr>
      <w:r>
        <w:rPr>
          <w:b/>
          <w:color w:val="C00000"/>
          <w:sz w:val="22"/>
        </w:rPr>
        <w:t>N.</w:t>
      </w:r>
      <w:r>
        <w:rPr>
          <w:b/>
          <w:sz w:val="22"/>
        </w:rPr>
        <w:t xml:space="preserve"> </w:t>
      </w:r>
      <w:r>
        <w:rPr>
          <w:sz w:val="22"/>
        </w:rPr>
        <w:t xml:space="preserve">Cuir an fhoráil seo san áireamh sa chás gur oibrí gníomhaireachta sealadach é an fostaí atá á fhostú chuig fostóir eile (gnóthas úsáideora) ar chonradh sealadach. Tá tuilleadh eolais ar fáil ag </w:t>
      </w:r>
      <w:hyperlink r:id="rId48" w:history="1">
        <w:r>
          <w:rPr>
            <w:rStyle w:val="Hyperlink"/>
            <w:sz w:val="22"/>
          </w:rPr>
          <w:t>Oibrithe Gníomhaireachta - An Coimisiún um Chaidreamh san Áit Oibre</w:t>
        </w:r>
      </w:hyperlink>
      <w:r>
        <w:rPr>
          <w:sz w:val="22"/>
        </w:rPr>
        <w:t>.</w:t>
      </w:r>
    </w:p>
    <w:p w14:paraId="3F6DB804" w14:textId="7B2F5D43" w:rsidR="007E07AF" w:rsidRDefault="0013232C">
      <w:pPr>
        <w:pStyle w:val="P68B1DB1-Normal8"/>
        <w:jc w:val="both"/>
      </w:pPr>
      <w:r>
        <w:rPr>
          <w:b/>
          <w:color w:val="C00000"/>
        </w:rPr>
        <w:t>O.</w:t>
      </w:r>
      <w:r>
        <w:t xml:space="preserve"> Cuir an fhoráil seo san áireamh má tá patrún oibre an fhostaí neamh-intuartha ina iomláin</w:t>
      </w:r>
      <w:r>
        <w:t>e nó den chuid is mó. Foráiltear le halt 17 den Acht um Eagrú Ama Oibre gur chóir d'fhostaithe fógra 24 uair an chloig ar a laghad a fháil roimh an gcéad lá nó roimh an lá i ngach seachtain a gceanglaítear orthu oibriú, ina leagtar amach na hamanna tosaigh</w:t>
      </w:r>
      <w:r>
        <w:t xml:space="preserve"> agus críochnaithe. Forálann sé freisin go gcaithfidh fostóirí a chinntiú go ndéantar sannachán oibre laistigh de na huaireanta agus laethanta tagartha mar a chuirtear in iúl don fhostaí iad. Sa chás nach bhfuil an fógra faoi shannachán oibre laistigh den </w:t>
      </w:r>
      <w:r>
        <w:t>tréimhse fógra íosta de 24 uair an chloig nó go bhfuil an sannachán oibre le tarlú lasmuigh de na huaireanta agus laethanta tagartha, tá sé de cheart ag an bhfostaí an sannachán oibre a dhiúltú gan iarmhairtí díobhálacha. Ní bhaineann alt 17 le maraithe ná</w:t>
      </w:r>
      <w:r>
        <w:t xml:space="preserve"> le hiascairí.</w:t>
      </w:r>
    </w:p>
    <w:p w14:paraId="71EF0091" w14:textId="3637AFA1" w:rsidR="007E07AF" w:rsidRDefault="0013232C">
      <w:pPr>
        <w:pStyle w:val="P68B1DB1-Normal8"/>
        <w:spacing w:before="0" w:after="0" w:line="240" w:lineRule="auto"/>
      </w:pPr>
      <w:r>
        <w:rPr>
          <w:b/>
          <w:color w:val="C00000"/>
        </w:rPr>
        <w:t>P.</w:t>
      </w:r>
      <w:r>
        <w:rPr>
          <w:b/>
        </w:rPr>
        <w:t xml:space="preserve"> </w:t>
      </w:r>
      <w:r>
        <w:t>I bhformhór na gcásanna, déanfaidh an Roinn Coimirce Sóisialaí ranníocaíochtaí árachais shóisialaigh. Ba cheart tagairt a dhéanamh anseo freisin do chosaintí slándála sóisialta, más ann dóibh, a sholáthraíonn an fostóir.</w:t>
      </w:r>
    </w:p>
    <w:p w14:paraId="11599353" w14:textId="347596D8" w:rsidR="007E07AF" w:rsidRDefault="007E07AF">
      <w:pPr>
        <w:spacing w:before="0" w:after="0" w:line="240" w:lineRule="auto"/>
        <w:rPr>
          <w:sz w:val="22"/>
        </w:rPr>
      </w:pPr>
    </w:p>
    <w:p w14:paraId="176BAE77" w14:textId="7BCBBB24" w:rsidR="007E07AF" w:rsidRDefault="0013232C">
      <w:pPr>
        <w:jc w:val="both"/>
        <w:rPr>
          <w:rFonts w:cstheme="minorHAnsi"/>
          <w:sz w:val="22"/>
        </w:rPr>
      </w:pPr>
      <w:r>
        <w:rPr>
          <w:b/>
          <w:color w:val="C00000"/>
          <w:sz w:val="22"/>
        </w:rPr>
        <w:t>Q</w:t>
      </w:r>
      <w:r>
        <w:rPr>
          <w:sz w:val="22"/>
        </w:rPr>
        <w:t xml:space="preserve">. </w:t>
      </w:r>
      <w:r>
        <w:rPr>
          <w:rFonts w:cstheme="minorHAnsi"/>
          <w:sz w:val="22"/>
        </w:rPr>
        <w:t xml:space="preserve">Foráiltear le halt 14 den </w:t>
      </w:r>
      <w:hyperlink r:id="rId49" w:anchor="SEC14" w:history="1">
        <w:r>
          <w:rPr>
            <w:rStyle w:val="Hyperlink"/>
            <w:rFonts w:cstheme="minorHAnsi"/>
            <w:sz w:val="22"/>
          </w:rPr>
          <w:t>Acht um Dhífhostú Éagórach 1977</w:t>
        </w:r>
      </w:hyperlink>
      <w:r>
        <w:rPr>
          <w:rFonts w:cstheme="minorHAnsi"/>
          <w:color w:val="444444"/>
          <w:sz w:val="22"/>
          <w:shd w:val="clear" w:color="auto" w:fill="FFFFFF"/>
        </w:rPr>
        <w:t xml:space="preserve"> nach mór d'fhostóirí, tráth nach déanaí ná 28 lá tar éis conradh fostaíochta a dhéanamh le fostaí, fógra i</w:t>
      </w:r>
      <w:r>
        <w:rPr>
          <w:rFonts w:cstheme="minorHAnsi"/>
          <w:color w:val="444444"/>
          <w:sz w:val="22"/>
          <w:shd w:val="clear" w:color="auto" w:fill="FFFFFF"/>
        </w:rPr>
        <w:t xml:space="preserve"> scríbhinn a thabhairt don fhostaí ina leagtar amach an nós imeachta a urramóidh an fostóir roimh agus chun críocha an fostaí a dhífhostú. Cé nach gá fógra faoin nós imeachta seo a chur san áireamh i ráiteas Alt 3(1), b'fhearr, agus ba thráthúil, an riacht</w:t>
      </w:r>
      <w:r>
        <w:rPr>
          <w:rFonts w:cstheme="minorHAnsi"/>
          <w:color w:val="444444"/>
          <w:sz w:val="22"/>
          <w:shd w:val="clear" w:color="auto" w:fill="FFFFFF"/>
        </w:rPr>
        <w:t>anas seo a chomhlíonadh.</w:t>
      </w:r>
    </w:p>
    <w:p w14:paraId="1910C9CC" w14:textId="4D0E1CCC" w:rsidR="007E07AF" w:rsidRDefault="0013232C">
      <w:pPr>
        <w:pStyle w:val="P68B1DB1-Normal8"/>
        <w:jc w:val="both"/>
      </w:pPr>
      <w:r>
        <w:rPr>
          <w:b/>
          <w:color w:val="C00000"/>
        </w:rPr>
        <w:lastRenderedPageBreak/>
        <w:t>R.</w:t>
      </w:r>
      <w:r>
        <w:t xml:space="preserve"> Féadfar na sonraí seo a thabhairt d'fhostaí i bhfoirm tagartha d'fhorálacha reachtaíochta, forálacha riaracháin nó comhaontuithe comhchoiteanna a rialaíonn na sonraí sin a bhfuil deiseanna réasúnacha ag an bhfostaí iad a léamh l</w:t>
      </w:r>
      <w:r>
        <w:t>e linn fhostaíocht an fhostaí, nó a bhfuil rochtain réasúnach ag an bhfostaí orthu ar bhealach éigin eile.</w:t>
      </w:r>
    </w:p>
    <w:p w14:paraId="341A6449" w14:textId="3106FC85" w:rsidR="007E07AF" w:rsidRDefault="0013232C">
      <w:pPr>
        <w:jc w:val="both"/>
        <w:rPr>
          <w:sz w:val="22"/>
        </w:rPr>
      </w:pPr>
      <w:r>
        <w:rPr>
          <w:b/>
          <w:color w:val="C00000"/>
          <w:sz w:val="22"/>
        </w:rPr>
        <w:t>S</w:t>
      </w:r>
      <w:r>
        <w:rPr>
          <w:sz w:val="22"/>
        </w:rPr>
        <w:t>. Ní mór ráitis a bheith sínithe ag an bhFostóir nó thar a cheann nó a ceann, a bheith i scríbhinn, agus ní mór iad a tharchur ar pháipéar nó, ar ch</w:t>
      </w:r>
      <w:r>
        <w:rPr>
          <w:sz w:val="22"/>
        </w:rPr>
        <w:t xml:space="preserve">oinníoll go bhfuil rochtain ag an bhfostaí ar an bhfaisnéis, gur féidir iad a stóráil agus a phriontáil agus cruthúnas ar tharchur a choimeádann an fostóir, i bhfoirm leictreonach. Tabhair ar aird go bhforáiltear le Rialachán 3(b) de </w:t>
      </w:r>
      <w:hyperlink r:id="rId50" w:history="1">
        <w:r>
          <w:rPr>
            <w:rStyle w:val="Hyperlink"/>
            <w:sz w:val="22"/>
          </w:rPr>
          <w:t>Rialacháin 473/2001 (Taifid) (Foirm Fhorordaithe agus Díolúintí), 2001</w:t>
        </w:r>
      </w:hyperlink>
      <w:r>
        <w:rPr>
          <w:sz w:val="22"/>
        </w:rPr>
        <w:t xml:space="preserve"> gur chóir go mbeadh cóip de ráitis a thugtar faoin Acht um Théarmaí Fostaíochta (Faisnéis) 1994 san áireamh sna taifid a cheangla</w:t>
      </w:r>
      <w:r>
        <w:rPr>
          <w:sz w:val="22"/>
        </w:rPr>
        <w:t xml:space="preserve">ítear ar fhostóirí a choimeád faoi Alt 25(1) den Acht um Eagrú Ama Oibre, 1997. </w:t>
      </w:r>
    </w:p>
    <w:p w14:paraId="1E289F15" w14:textId="77777777" w:rsidR="007E07AF" w:rsidRDefault="007E07AF">
      <w:pPr>
        <w:spacing w:before="0" w:after="0" w:line="240" w:lineRule="auto"/>
        <w:rPr>
          <w:sz w:val="22"/>
        </w:rPr>
      </w:pPr>
    </w:p>
    <w:p w14:paraId="6319DAE2" w14:textId="77777777" w:rsidR="007E07AF" w:rsidRDefault="007E07AF">
      <w:pPr>
        <w:jc w:val="both"/>
        <w:rPr>
          <w:sz w:val="22"/>
        </w:rPr>
      </w:pPr>
    </w:p>
    <w:p w14:paraId="383433B5" w14:textId="77777777" w:rsidR="007E07AF" w:rsidRDefault="007E07AF">
      <w:pPr>
        <w:jc w:val="both"/>
        <w:rPr>
          <w:sz w:val="22"/>
        </w:rPr>
        <w:sectPr w:rsidR="007E07AF">
          <w:pgSz w:w="11906" w:h="16838"/>
          <w:pgMar w:top="1440" w:right="1440" w:bottom="1440" w:left="1440" w:header="708" w:footer="708" w:gutter="0"/>
          <w:cols w:space="708"/>
          <w:docGrid w:linePitch="360"/>
        </w:sectPr>
      </w:pPr>
    </w:p>
    <w:p w14:paraId="45B06C96" w14:textId="2D12A756" w:rsidR="007E07AF" w:rsidRDefault="0013232C">
      <w:pPr>
        <w:pStyle w:val="Heading1"/>
      </w:pPr>
      <w:bookmarkStart w:id="9" w:name="_Toc130820895"/>
      <w:r>
        <w:lastRenderedPageBreak/>
        <w:t>Ráiteas</w:t>
      </w:r>
      <w:bookmarkStart w:id="10" w:name="_Hlk135082971"/>
      <w:r>
        <w:t xml:space="preserve"> Samplach ar Shonraí Fostaíochta a bheidh le tabhairt, sula n-imeoidh siad, d'fhostaithe atá ag obair lasmuigh den stát ar feadh míosa ar a laghad (Ráit</w:t>
      </w:r>
      <w:r>
        <w:t>eas Alt 4)</w:t>
      </w:r>
      <w:bookmarkEnd w:id="9"/>
      <w:bookmarkEnd w:id="10"/>
    </w:p>
    <w:p w14:paraId="31B0671C" w14:textId="77777777" w:rsidR="007E07AF" w:rsidRDefault="0013232C">
      <w:r>
        <w:t>Cuirtear an Ráiteas Samplach seo ar fáil mar threoir agus mar fhaisnéis amháin agus ní féidir brath air mar chomhairle dlí. Téigh i gcomhairle le do chomhairleoir dlí nó AD chun tuilleadh faisnéise nó comhairle a fháil.</w:t>
      </w:r>
    </w:p>
    <w:p w14:paraId="5770761C" w14:textId="77777777" w:rsidR="007E07AF" w:rsidRDefault="0013232C">
      <w:r>
        <w:t>_________________________</w:t>
      </w:r>
      <w:r>
        <w:t>_________________________________________________________________</w:t>
      </w:r>
    </w:p>
    <w:p w14:paraId="10700151" w14:textId="74AEB8DC" w:rsidR="007E07AF" w:rsidRDefault="0013232C">
      <w:pPr>
        <w:pStyle w:val="P68B1DB1-Normal5"/>
        <w:spacing w:before="0" w:after="0" w:line="240" w:lineRule="auto"/>
      </w:pPr>
      <w:r>
        <w:t>RÁITEAS AR THÉARMAÍ FOSTAÍOCHTA (mar a éilítear faoi Alt 4 den Acht um Théarmaí Fostaíochta (Faisnéis) 1994</w:t>
      </w:r>
    </w:p>
    <w:p w14:paraId="33EF3E8B" w14:textId="77777777" w:rsidR="007E07AF" w:rsidRDefault="007E07AF">
      <w:pPr>
        <w:spacing w:before="0" w:after="0" w:line="240" w:lineRule="auto"/>
        <w:rPr>
          <w:b/>
          <w:sz w:val="24"/>
        </w:rPr>
      </w:pPr>
    </w:p>
    <w:p w14:paraId="7C3F2439" w14:textId="77777777" w:rsidR="007E07AF" w:rsidRDefault="0013232C">
      <w:pPr>
        <w:pStyle w:val="P68B1DB1-Normal5"/>
        <w:spacing w:before="0" w:after="0" w:line="240" w:lineRule="auto"/>
      </w:pPr>
      <w:r>
        <w:t>MIONSONRAÍ NA bPÁIRTITHE</w:t>
      </w:r>
    </w:p>
    <w:p w14:paraId="1D5D94B9" w14:textId="77777777" w:rsidR="007E07AF" w:rsidRDefault="007E07AF">
      <w:pPr>
        <w:spacing w:before="0" w:after="0" w:line="240" w:lineRule="auto"/>
        <w:rPr>
          <w:b/>
          <w:sz w:val="24"/>
        </w:rPr>
      </w:pPr>
    </w:p>
    <w:tbl>
      <w:tblPr>
        <w:tblStyle w:val="TableGrid"/>
        <w:tblW w:w="0" w:type="auto"/>
        <w:tblLook w:val="04A0" w:firstRow="1" w:lastRow="0" w:firstColumn="1" w:lastColumn="0" w:noHBand="0" w:noVBand="1"/>
      </w:tblPr>
      <w:tblGrid>
        <w:gridCol w:w="3005"/>
        <w:gridCol w:w="3005"/>
        <w:gridCol w:w="3006"/>
      </w:tblGrid>
      <w:tr w:rsidR="007E07AF" w14:paraId="6C2CAFF0" w14:textId="77777777">
        <w:tc>
          <w:tcPr>
            <w:tcW w:w="3005" w:type="dxa"/>
          </w:tcPr>
          <w:p w14:paraId="2A1F33FB" w14:textId="77777777" w:rsidR="007E07AF" w:rsidRDefault="0013232C">
            <w:pPr>
              <w:pStyle w:val="P68B1DB1-Normal6"/>
              <w:jc w:val="center"/>
            </w:pPr>
            <w:r>
              <w:t>Páirtithe</w:t>
            </w:r>
          </w:p>
        </w:tc>
        <w:tc>
          <w:tcPr>
            <w:tcW w:w="3005" w:type="dxa"/>
          </w:tcPr>
          <w:p w14:paraId="0A19F58F" w14:textId="77777777" w:rsidR="007E07AF" w:rsidRDefault="0013232C">
            <w:pPr>
              <w:pStyle w:val="P68B1DB1-Normal6"/>
              <w:jc w:val="center"/>
            </w:pPr>
            <w:r>
              <w:t>Ainm iomlán</w:t>
            </w:r>
          </w:p>
        </w:tc>
        <w:tc>
          <w:tcPr>
            <w:tcW w:w="3006" w:type="dxa"/>
          </w:tcPr>
          <w:p w14:paraId="20EE2C78" w14:textId="77777777" w:rsidR="007E07AF" w:rsidRDefault="0013232C">
            <w:pPr>
              <w:pStyle w:val="P68B1DB1-Normal6"/>
              <w:jc w:val="center"/>
            </w:pPr>
            <w:r>
              <w:t>Seoladh</w:t>
            </w:r>
          </w:p>
        </w:tc>
      </w:tr>
      <w:tr w:rsidR="007E07AF" w14:paraId="7866A3C1" w14:textId="77777777">
        <w:tc>
          <w:tcPr>
            <w:tcW w:w="3005" w:type="dxa"/>
          </w:tcPr>
          <w:p w14:paraId="09667ACF" w14:textId="77777777" w:rsidR="007E07AF" w:rsidRDefault="0013232C">
            <w:pPr>
              <w:pStyle w:val="P68B1DB1-Normal6"/>
            </w:pPr>
            <w:r>
              <w:t>Fostóir</w:t>
            </w:r>
          </w:p>
        </w:tc>
        <w:tc>
          <w:tcPr>
            <w:tcW w:w="3005" w:type="dxa"/>
          </w:tcPr>
          <w:p w14:paraId="3B820AFA" w14:textId="77777777" w:rsidR="007E07AF" w:rsidRDefault="007E07AF"/>
          <w:p w14:paraId="06EBE002" w14:textId="77777777" w:rsidR="007E07AF" w:rsidRDefault="007E07AF"/>
        </w:tc>
        <w:tc>
          <w:tcPr>
            <w:tcW w:w="3006" w:type="dxa"/>
          </w:tcPr>
          <w:p w14:paraId="21FD4F45" w14:textId="77777777" w:rsidR="007E07AF" w:rsidRDefault="0013232C">
            <w:pPr>
              <w:pStyle w:val="P68B1DB1-Normal3"/>
            </w:pPr>
            <w:r>
              <w:t xml:space="preserve">[Féach </w:t>
            </w:r>
            <w:r>
              <w:rPr>
                <w:b/>
                <w:color w:val="C00000"/>
              </w:rPr>
              <w:t>Nóta A</w:t>
            </w:r>
            <w:r>
              <w:t xml:space="preserve">] </w:t>
            </w:r>
          </w:p>
          <w:p w14:paraId="0DD6D9CB" w14:textId="77777777" w:rsidR="007E07AF" w:rsidRDefault="007E07AF"/>
          <w:p w14:paraId="066DFE6A" w14:textId="77777777" w:rsidR="007E07AF" w:rsidRDefault="007E07AF"/>
          <w:p w14:paraId="44C5EECA" w14:textId="77777777" w:rsidR="007E07AF" w:rsidRDefault="007E07AF"/>
        </w:tc>
      </w:tr>
      <w:tr w:rsidR="007E07AF" w14:paraId="700E770D" w14:textId="77777777">
        <w:tc>
          <w:tcPr>
            <w:tcW w:w="3005" w:type="dxa"/>
          </w:tcPr>
          <w:p w14:paraId="14A5244B" w14:textId="77777777" w:rsidR="007E07AF" w:rsidRDefault="0013232C">
            <w:pPr>
              <w:pStyle w:val="P68B1DB1-Normal6"/>
            </w:pPr>
            <w:r>
              <w:t>Fostaí</w:t>
            </w:r>
          </w:p>
        </w:tc>
        <w:tc>
          <w:tcPr>
            <w:tcW w:w="3005" w:type="dxa"/>
          </w:tcPr>
          <w:p w14:paraId="1E6E0A6B" w14:textId="77777777" w:rsidR="007E07AF" w:rsidRDefault="007E07AF"/>
          <w:p w14:paraId="7E92750C" w14:textId="77777777" w:rsidR="007E07AF" w:rsidRDefault="007E07AF"/>
        </w:tc>
        <w:tc>
          <w:tcPr>
            <w:tcW w:w="3006" w:type="dxa"/>
          </w:tcPr>
          <w:p w14:paraId="53A146D1" w14:textId="77777777" w:rsidR="007E07AF" w:rsidRDefault="007E07AF"/>
          <w:p w14:paraId="6D26AAB2" w14:textId="77777777" w:rsidR="007E07AF" w:rsidRDefault="007E07AF"/>
          <w:p w14:paraId="7F6F68A5" w14:textId="77777777" w:rsidR="007E07AF" w:rsidRDefault="007E07AF"/>
        </w:tc>
      </w:tr>
    </w:tbl>
    <w:p w14:paraId="75FA2A53" w14:textId="77777777" w:rsidR="007E07AF" w:rsidRDefault="007E07AF">
      <w:pPr>
        <w:spacing w:before="0" w:after="0" w:line="240" w:lineRule="auto"/>
        <w:rPr>
          <w:b/>
          <w:sz w:val="24"/>
        </w:rPr>
      </w:pPr>
    </w:p>
    <w:p w14:paraId="1936B50E" w14:textId="77777777" w:rsidR="007E07AF" w:rsidRDefault="0013232C">
      <w:pPr>
        <w:pStyle w:val="P68B1DB1-Normal5"/>
        <w:spacing w:before="0" w:after="0" w:line="240" w:lineRule="auto"/>
      </w:pPr>
      <w:r>
        <w:t>AN OBAIR/JAB</w:t>
      </w:r>
    </w:p>
    <w:p w14:paraId="62CC9A26" w14:textId="77777777" w:rsidR="007E07AF" w:rsidRDefault="007E07AF">
      <w:pPr>
        <w:spacing w:before="0" w:after="0" w:line="240" w:lineRule="auto"/>
        <w:rPr>
          <w:b/>
          <w:sz w:val="24"/>
        </w:rPr>
      </w:pPr>
    </w:p>
    <w:tbl>
      <w:tblPr>
        <w:tblStyle w:val="TableGrid"/>
        <w:tblW w:w="0" w:type="auto"/>
        <w:tblLook w:val="04A0" w:firstRow="1" w:lastRow="0" w:firstColumn="1" w:lastColumn="0" w:noHBand="0" w:noVBand="1"/>
      </w:tblPr>
      <w:tblGrid>
        <w:gridCol w:w="9016"/>
      </w:tblGrid>
      <w:tr w:rsidR="007E07AF" w14:paraId="39988092" w14:textId="77777777">
        <w:tc>
          <w:tcPr>
            <w:tcW w:w="9016" w:type="dxa"/>
          </w:tcPr>
          <w:p w14:paraId="5E428942" w14:textId="27E76BC7" w:rsidR="007E07AF" w:rsidRDefault="0013232C">
            <w:pPr>
              <w:pStyle w:val="P68B1DB1-Normal5"/>
            </w:pPr>
            <w:r>
              <w:t xml:space="preserve">Teideal/Grád/Cineál/Catagóir Oibre </w:t>
            </w:r>
          </w:p>
        </w:tc>
      </w:tr>
      <w:tr w:rsidR="007E07AF" w14:paraId="2EB0B54D" w14:textId="77777777">
        <w:tc>
          <w:tcPr>
            <w:tcW w:w="9016" w:type="dxa"/>
          </w:tcPr>
          <w:p w14:paraId="2A89217B" w14:textId="77777777" w:rsidR="007E07AF" w:rsidRDefault="007E07AF">
            <w:pPr>
              <w:rPr>
                <w:b/>
                <w:sz w:val="24"/>
              </w:rPr>
            </w:pPr>
          </w:p>
          <w:p w14:paraId="69D62740" w14:textId="741E715B" w:rsidR="007E07AF" w:rsidRDefault="0013232C">
            <w:pPr>
              <w:pStyle w:val="P68B1DB1-Normal3"/>
              <w:rPr>
                <w:b/>
              </w:rPr>
            </w:pPr>
            <w:r>
              <w:t xml:space="preserve">[féach </w:t>
            </w:r>
            <w:r>
              <w:rPr>
                <w:b/>
                <w:color w:val="C00000"/>
              </w:rPr>
              <w:t>Nóta B</w:t>
            </w:r>
            <w:r>
              <w:t>]</w:t>
            </w:r>
          </w:p>
          <w:p w14:paraId="57ACAB99" w14:textId="77777777" w:rsidR="007E07AF" w:rsidRDefault="007E07AF">
            <w:pPr>
              <w:rPr>
                <w:b/>
                <w:sz w:val="24"/>
              </w:rPr>
            </w:pPr>
          </w:p>
          <w:p w14:paraId="163FF542" w14:textId="77777777" w:rsidR="007E07AF" w:rsidRDefault="007E07AF">
            <w:pPr>
              <w:rPr>
                <w:b/>
                <w:sz w:val="24"/>
              </w:rPr>
            </w:pPr>
          </w:p>
        </w:tc>
      </w:tr>
    </w:tbl>
    <w:p w14:paraId="4C281A06" w14:textId="77777777" w:rsidR="007E07AF" w:rsidRDefault="007E07AF">
      <w:pPr>
        <w:spacing w:before="0" w:after="0" w:line="240" w:lineRule="auto"/>
        <w:rPr>
          <w:b/>
          <w:sz w:val="24"/>
        </w:rPr>
      </w:pPr>
    </w:p>
    <w:p w14:paraId="397B23DC" w14:textId="30CEE7F9" w:rsidR="007E07AF" w:rsidRDefault="0013232C">
      <w:pPr>
        <w:pStyle w:val="P68B1DB1-Normal5"/>
        <w:spacing w:before="0" w:after="0" w:line="240" w:lineRule="auto"/>
      </w:pPr>
      <w:r>
        <w:t>ÁIT OIBRE</w:t>
      </w:r>
    </w:p>
    <w:p w14:paraId="0CA60DF5" w14:textId="597222F4" w:rsidR="007E07AF" w:rsidRDefault="007E07AF">
      <w:pPr>
        <w:spacing w:before="0" w:after="0" w:line="240" w:lineRule="auto"/>
        <w:rPr>
          <w:b/>
          <w:sz w:val="24"/>
        </w:rPr>
      </w:pPr>
    </w:p>
    <w:p w14:paraId="441B73EE" w14:textId="77777777" w:rsidR="007E07AF" w:rsidRDefault="007E07AF">
      <w:pPr>
        <w:spacing w:before="0" w:after="0" w:line="240" w:lineRule="auto"/>
        <w:rPr>
          <w:b/>
          <w:sz w:val="24"/>
        </w:rPr>
      </w:pPr>
    </w:p>
    <w:p w14:paraId="6C3B5676" w14:textId="77777777" w:rsidR="007E07AF" w:rsidRDefault="0013232C">
      <w:pPr>
        <w:pStyle w:val="P68B1DB1-Normal3"/>
        <w:spacing w:before="0" w:after="0" w:line="240" w:lineRule="auto"/>
        <w:rPr>
          <w:b/>
        </w:rPr>
      </w:pPr>
      <w:r>
        <w:rPr>
          <w:b/>
        </w:rPr>
        <w:t>[</w:t>
      </w:r>
      <w:r>
        <w:t xml:space="preserve">Féach </w:t>
      </w:r>
      <w:r>
        <w:rPr>
          <w:b/>
          <w:color w:val="C00000"/>
        </w:rPr>
        <w:t>Nóta C</w:t>
      </w:r>
      <w:r>
        <w:rPr>
          <w:b/>
        </w:rPr>
        <w:t>]</w:t>
      </w:r>
    </w:p>
    <w:p w14:paraId="3B70E760" w14:textId="77777777" w:rsidR="007E07AF" w:rsidRDefault="007E07AF">
      <w:pPr>
        <w:spacing w:before="0" w:after="0" w:line="240" w:lineRule="auto"/>
        <w:rPr>
          <w:b/>
          <w:sz w:val="24"/>
        </w:rPr>
      </w:pPr>
    </w:p>
    <w:p w14:paraId="7569271D" w14:textId="77777777" w:rsidR="007E07AF" w:rsidRDefault="0013232C">
      <w:pPr>
        <w:pStyle w:val="P68B1DB1-Normal5"/>
        <w:spacing w:before="0" w:after="0" w:line="240" w:lineRule="auto"/>
      </w:pPr>
      <w:r>
        <w:t>TOSACH FEIDHME</w:t>
      </w:r>
    </w:p>
    <w:p w14:paraId="5E0E6A2F" w14:textId="77777777" w:rsidR="007E07AF" w:rsidRDefault="007E07AF">
      <w:pPr>
        <w:spacing w:before="0" w:after="0" w:line="240" w:lineRule="auto"/>
        <w:rPr>
          <w:b/>
          <w:sz w:val="24"/>
        </w:rPr>
      </w:pPr>
    </w:p>
    <w:p w14:paraId="6A0C8794" w14:textId="0E104880" w:rsidR="007E07AF" w:rsidRDefault="0013232C">
      <w:pPr>
        <w:pStyle w:val="P68B1DB1-Normal3"/>
        <w:spacing w:before="0" w:after="0" w:line="240" w:lineRule="auto"/>
      </w:pPr>
      <w:r>
        <w:t>Tosóidh an conradh seo an [cuir isteach an dáta]</w:t>
      </w:r>
    </w:p>
    <w:p w14:paraId="21BA00B0" w14:textId="77B91D87" w:rsidR="007E07AF" w:rsidRDefault="007E07AF">
      <w:pPr>
        <w:spacing w:before="0" w:after="0" w:line="240" w:lineRule="auto"/>
        <w:rPr>
          <w:sz w:val="24"/>
        </w:rPr>
      </w:pPr>
    </w:p>
    <w:p w14:paraId="13AEA9B9" w14:textId="064CB8FB" w:rsidR="007E07AF" w:rsidRDefault="0013232C">
      <w:pPr>
        <w:pStyle w:val="P68B1DB1-Normal5"/>
        <w:spacing w:before="0" w:after="0" w:line="240" w:lineRule="auto"/>
      </w:pPr>
      <w:r>
        <w:t>TRÉIMHSE FOSTAÍOCHTA</w:t>
      </w:r>
    </w:p>
    <w:p w14:paraId="48612344" w14:textId="5192B661" w:rsidR="007E07AF" w:rsidRDefault="007E07AF">
      <w:pPr>
        <w:spacing w:before="0" w:after="0" w:line="240" w:lineRule="auto"/>
        <w:rPr>
          <w:b/>
          <w:sz w:val="24"/>
        </w:rPr>
      </w:pPr>
    </w:p>
    <w:p w14:paraId="046B7671" w14:textId="3407CE28" w:rsidR="007E07AF" w:rsidRDefault="0013232C">
      <w:pPr>
        <w:pStyle w:val="P68B1DB1-Normal3"/>
        <w:spacing w:before="0" w:after="0" w:line="240" w:lineRule="auto"/>
      </w:pPr>
      <w:r>
        <w:t xml:space="preserve">Is ionann an tréimhse </w:t>
      </w:r>
      <w:r>
        <w:t>fostaíochta réamh-mheasta lasmuigh den Stát agus ………………….</w:t>
      </w:r>
    </w:p>
    <w:p w14:paraId="7DBA384A" w14:textId="77777777" w:rsidR="007E07AF" w:rsidRDefault="007E07AF">
      <w:pPr>
        <w:spacing w:before="0" w:after="0" w:line="240" w:lineRule="auto"/>
        <w:rPr>
          <w:b/>
          <w:sz w:val="24"/>
        </w:rPr>
      </w:pPr>
    </w:p>
    <w:p w14:paraId="6C0E74ED" w14:textId="77777777" w:rsidR="007E07AF" w:rsidRDefault="0013232C">
      <w:pPr>
        <w:pStyle w:val="P68B1DB1-Normal3"/>
        <w:spacing w:before="0" w:after="0" w:line="240" w:lineRule="auto"/>
        <w:rPr>
          <w:b/>
        </w:rPr>
      </w:pPr>
      <w:r>
        <w:rPr>
          <w:b/>
        </w:rPr>
        <w:t>FAD AN CHONARTHA [</w:t>
      </w:r>
      <w:r>
        <w:t xml:space="preserve">féach </w:t>
      </w:r>
      <w:r>
        <w:rPr>
          <w:b/>
          <w:color w:val="C00000"/>
        </w:rPr>
        <w:t>Nóta D</w:t>
      </w:r>
      <w:r>
        <w:rPr>
          <w:b/>
        </w:rPr>
        <w:t>]</w:t>
      </w:r>
    </w:p>
    <w:p w14:paraId="01A8A6A8" w14:textId="77777777" w:rsidR="007E07AF" w:rsidRDefault="007E07AF">
      <w:pPr>
        <w:spacing w:before="0" w:after="0" w:line="240" w:lineRule="auto"/>
        <w:rPr>
          <w:b/>
          <w:sz w:val="24"/>
        </w:rPr>
      </w:pPr>
    </w:p>
    <w:p w14:paraId="3E0E2691" w14:textId="77777777" w:rsidR="007E07AF" w:rsidRDefault="0013232C">
      <w:pPr>
        <w:pStyle w:val="P68B1DB1-Normal3"/>
        <w:spacing w:before="0" w:after="0" w:line="240" w:lineRule="auto"/>
      </w:pPr>
      <w:r>
        <w:t xml:space="preserve">Meastar go mairfidh an conradh seo [cuir isteach fad] </w:t>
      </w:r>
    </w:p>
    <w:p w14:paraId="3FEA509C" w14:textId="77777777" w:rsidR="007E07AF" w:rsidRDefault="007E07AF">
      <w:pPr>
        <w:spacing w:before="0" w:after="0" w:line="240" w:lineRule="auto"/>
        <w:rPr>
          <w:sz w:val="24"/>
        </w:rPr>
      </w:pPr>
    </w:p>
    <w:p w14:paraId="1B233E00" w14:textId="77777777" w:rsidR="007E07AF" w:rsidRDefault="0013232C">
      <w:pPr>
        <w:pStyle w:val="P68B1DB1-Normal3"/>
        <w:spacing w:before="0" w:after="0" w:line="240" w:lineRule="auto"/>
      </w:pPr>
      <w:r>
        <w:t>nó</w:t>
      </w:r>
    </w:p>
    <w:p w14:paraId="320E4ADC" w14:textId="77777777" w:rsidR="007E07AF" w:rsidRDefault="007E07AF">
      <w:pPr>
        <w:spacing w:before="0" w:after="0" w:line="240" w:lineRule="auto"/>
        <w:rPr>
          <w:sz w:val="24"/>
        </w:rPr>
      </w:pPr>
    </w:p>
    <w:p w14:paraId="695AB0FD" w14:textId="77777777" w:rsidR="007E07AF" w:rsidRDefault="0013232C">
      <w:pPr>
        <w:pStyle w:val="P68B1DB1-Normal3"/>
        <w:spacing w:before="0" w:after="0" w:line="240" w:lineRule="auto"/>
      </w:pPr>
      <w:r>
        <w:lastRenderedPageBreak/>
        <w:t>Is conradh ar théarma seasta é an conradh fostaíochta seo agus rachaidh sé in éag an [cuir isteach an dá</w:t>
      </w:r>
      <w:r>
        <w:t>ta]</w:t>
      </w:r>
    </w:p>
    <w:p w14:paraId="15147EE9" w14:textId="77777777" w:rsidR="007E07AF" w:rsidRDefault="007E07AF">
      <w:pPr>
        <w:spacing w:before="0" w:after="0" w:line="240" w:lineRule="auto"/>
        <w:rPr>
          <w:b/>
          <w:sz w:val="24"/>
        </w:rPr>
      </w:pPr>
    </w:p>
    <w:p w14:paraId="4E55653F" w14:textId="60E3FCE2" w:rsidR="007E07AF" w:rsidRDefault="0013232C">
      <w:pPr>
        <w:pStyle w:val="P68B1DB1-Normal3"/>
        <w:spacing w:before="0" w:after="0" w:line="240" w:lineRule="auto"/>
      </w:pPr>
      <w:r>
        <w:rPr>
          <w:b/>
        </w:rPr>
        <w:t xml:space="preserve">LUACH SAOTHAIR </w:t>
      </w:r>
      <w:r>
        <w:t xml:space="preserve">[féach </w:t>
      </w:r>
      <w:r>
        <w:rPr>
          <w:b/>
          <w:color w:val="C00000"/>
        </w:rPr>
        <w:t>Nóta S</w:t>
      </w:r>
      <w:r>
        <w:t>]</w:t>
      </w:r>
    </w:p>
    <w:p w14:paraId="3D19FFFF" w14:textId="77777777" w:rsidR="007E07AF" w:rsidRDefault="007E07AF">
      <w:pPr>
        <w:spacing w:before="0" w:after="0" w:line="240" w:lineRule="auto"/>
        <w:rPr>
          <w:b/>
          <w:sz w:val="24"/>
        </w:rPr>
      </w:pPr>
    </w:p>
    <w:tbl>
      <w:tblPr>
        <w:tblStyle w:val="TableGrid"/>
        <w:tblW w:w="0" w:type="auto"/>
        <w:tblLook w:val="04A0" w:firstRow="1" w:lastRow="0" w:firstColumn="1" w:lastColumn="0" w:noHBand="0" w:noVBand="1"/>
      </w:tblPr>
      <w:tblGrid>
        <w:gridCol w:w="2830"/>
        <w:gridCol w:w="6186"/>
      </w:tblGrid>
      <w:tr w:rsidR="007E07AF" w14:paraId="774A1AA2" w14:textId="77777777">
        <w:tc>
          <w:tcPr>
            <w:tcW w:w="2830" w:type="dxa"/>
          </w:tcPr>
          <w:p w14:paraId="5AFF7ACA" w14:textId="4055BB2F" w:rsidR="007E07AF" w:rsidRDefault="0013232C">
            <w:pPr>
              <w:pStyle w:val="P68B1DB1-Normal3"/>
            </w:pPr>
            <w:r>
              <w:t>Luach saothair a bhfuil an fostaí ina theideal faoin dlí is infheidhme sa Stát óstach</w:t>
            </w:r>
          </w:p>
        </w:tc>
        <w:tc>
          <w:tcPr>
            <w:tcW w:w="6186" w:type="dxa"/>
          </w:tcPr>
          <w:p w14:paraId="161679C4" w14:textId="53E734A2" w:rsidR="007E07AF" w:rsidRDefault="0013232C">
            <w:pPr>
              <w:pStyle w:val="P68B1DB1-Normal3"/>
            </w:pPr>
            <w:r>
              <w:t xml:space="preserve">[Féach </w:t>
            </w:r>
            <w:r>
              <w:rPr>
                <w:b/>
                <w:color w:val="C00000"/>
              </w:rPr>
              <w:t>Nóta U</w:t>
            </w:r>
            <w:r>
              <w:t>]</w:t>
            </w:r>
          </w:p>
        </w:tc>
      </w:tr>
      <w:tr w:rsidR="007E07AF" w14:paraId="5CC2A355" w14:textId="77777777">
        <w:tc>
          <w:tcPr>
            <w:tcW w:w="2830" w:type="dxa"/>
          </w:tcPr>
          <w:p w14:paraId="6FC7A94E" w14:textId="6FA7599A" w:rsidR="007E07AF" w:rsidRDefault="0013232C">
            <w:pPr>
              <w:pStyle w:val="P68B1DB1-Normal3"/>
            </w:pPr>
            <w:r>
              <w:t>An t-airgeadra ina n-íocfar luach saothair leis an bhfostaí</w:t>
            </w:r>
          </w:p>
        </w:tc>
        <w:tc>
          <w:tcPr>
            <w:tcW w:w="6186" w:type="dxa"/>
          </w:tcPr>
          <w:p w14:paraId="59B70188" w14:textId="77777777" w:rsidR="007E07AF" w:rsidRDefault="007E07AF">
            <w:pPr>
              <w:rPr>
                <w:b/>
                <w:sz w:val="24"/>
              </w:rPr>
            </w:pPr>
          </w:p>
        </w:tc>
      </w:tr>
      <w:tr w:rsidR="007E07AF" w14:paraId="42A451CA" w14:textId="77777777">
        <w:tc>
          <w:tcPr>
            <w:tcW w:w="2830" w:type="dxa"/>
          </w:tcPr>
          <w:p w14:paraId="297EB8DF" w14:textId="197413F3" w:rsidR="007E07AF" w:rsidRDefault="0013232C">
            <w:pPr>
              <w:pStyle w:val="P68B1DB1-Normal3"/>
            </w:pPr>
            <w:r>
              <w:t>Bunmhéid tosaigh (€)</w:t>
            </w:r>
          </w:p>
        </w:tc>
        <w:tc>
          <w:tcPr>
            <w:tcW w:w="6186" w:type="dxa"/>
          </w:tcPr>
          <w:p w14:paraId="7D8717AD" w14:textId="77777777" w:rsidR="007E07AF" w:rsidRDefault="007E07AF">
            <w:pPr>
              <w:rPr>
                <w:b/>
                <w:sz w:val="24"/>
              </w:rPr>
            </w:pPr>
          </w:p>
        </w:tc>
      </w:tr>
      <w:tr w:rsidR="007E07AF" w14:paraId="156AF01B" w14:textId="77777777">
        <w:tc>
          <w:tcPr>
            <w:tcW w:w="2830" w:type="dxa"/>
          </w:tcPr>
          <w:p w14:paraId="34E29BA8" w14:textId="77777777" w:rsidR="007E07AF" w:rsidRDefault="0013232C">
            <w:pPr>
              <w:pStyle w:val="P68B1DB1-Normal3"/>
            </w:pPr>
            <w:r>
              <w:t>Comhghnéithe eile den phá (€)</w:t>
            </w:r>
          </w:p>
        </w:tc>
        <w:tc>
          <w:tcPr>
            <w:tcW w:w="6186" w:type="dxa"/>
          </w:tcPr>
          <w:p w14:paraId="747A5DBC" w14:textId="2408BF01" w:rsidR="007E07AF" w:rsidRDefault="0013232C">
            <w:pPr>
              <w:pStyle w:val="P68B1DB1-Normal3"/>
              <w:rPr>
                <w:b/>
              </w:rPr>
            </w:pPr>
            <w:r>
              <w:t>[m.sh.</w:t>
            </w:r>
            <w:r>
              <w:rPr>
                <w:b/>
              </w:rPr>
              <w:t xml:space="preserve"> </w:t>
            </w:r>
            <w:r>
              <w:t>liúntais, bónais, coimisiúin, sochair chomhchineáil.</w:t>
            </w:r>
            <w:r>
              <w:rPr>
                <w:b/>
              </w:rPr>
              <w:t xml:space="preserve"> </w:t>
            </w:r>
            <w:r>
              <w:rPr>
                <w:color w:val="000000"/>
              </w:rPr>
              <w:t xml:space="preserve">Mura bhfuil sé san áireamh cheana féin sa ráta pá, tá fostaí i dteideal am saor le pá ina ionad nó íocaíocht phréimhe as obair ar an Domhnach. Má tá préimh an Domhnaigh san áireamh cheana féin sa </w:t>
            </w:r>
            <w:r>
              <w:rPr>
                <w:color w:val="000000"/>
              </w:rPr>
              <w:t>ráta pá ba chóir é seo a lua go soiléir]</w:t>
            </w:r>
          </w:p>
        </w:tc>
      </w:tr>
      <w:tr w:rsidR="007E07AF" w14:paraId="2A5FE265" w14:textId="77777777">
        <w:tc>
          <w:tcPr>
            <w:tcW w:w="2830" w:type="dxa"/>
          </w:tcPr>
          <w:p w14:paraId="428A0A8F" w14:textId="77777777" w:rsidR="007E07AF" w:rsidRDefault="0013232C">
            <w:pPr>
              <w:pStyle w:val="P68B1DB1-Normal3"/>
            </w:pPr>
            <w:r>
              <w:t>Minicíocht an phá</w:t>
            </w:r>
          </w:p>
        </w:tc>
        <w:tc>
          <w:tcPr>
            <w:tcW w:w="6186" w:type="dxa"/>
          </w:tcPr>
          <w:p w14:paraId="44C3E61E" w14:textId="77777777" w:rsidR="007E07AF" w:rsidRDefault="0013232C">
            <w:pPr>
              <w:pStyle w:val="P68B1DB1-Normal3"/>
            </w:pPr>
            <w:r>
              <w:t>[cibé acu seachtainiúil, coicísiúil, míosúil, etc.]</w:t>
            </w:r>
          </w:p>
        </w:tc>
      </w:tr>
      <w:tr w:rsidR="007E07AF" w14:paraId="1CE035DD" w14:textId="77777777">
        <w:tc>
          <w:tcPr>
            <w:tcW w:w="2830" w:type="dxa"/>
          </w:tcPr>
          <w:p w14:paraId="4CFE5254" w14:textId="7F65F58E" w:rsidR="007E07AF" w:rsidRDefault="0013232C">
            <w:pPr>
              <w:pStyle w:val="P68B1DB1-Normal3"/>
            </w:pPr>
            <w:r>
              <w:t>Modh Íocaíochta</w:t>
            </w:r>
          </w:p>
        </w:tc>
        <w:tc>
          <w:tcPr>
            <w:tcW w:w="6186" w:type="dxa"/>
          </w:tcPr>
          <w:p w14:paraId="53A93196" w14:textId="77777777" w:rsidR="007E07AF" w:rsidRDefault="007E07AF">
            <w:pPr>
              <w:rPr>
                <w:sz w:val="24"/>
              </w:rPr>
            </w:pPr>
          </w:p>
        </w:tc>
      </w:tr>
      <w:tr w:rsidR="007E07AF" w14:paraId="60CD3988" w14:textId="77777777">
        <w:tc>
          <w:tcPr>
            <w:tcW w:w="2830" w:type="dxa"/>
          </w:tcPr>
          <w:p w14:paraId="3B7CF9D5" w14:textId="77777777" w:rsidR="007E07AF" w:rsidRDefault="0013232C">
            <w:pPr>
              <w:pStyle w:val="P68B1DB1-Normal3"/>
            </w:pPr>
            <w:r>
              <w:t>Tréimhse Thagartha Pá</w:t>
            </w:r>
          </w:p>
        </w:tc>
        <w:tc>
          <w:tcPr>
            <w:tcW w:w="6186" w:type="dxa"/>
          </w:tcPr>
          <w:p w14:paraId="4489429C" w14:textId="77777777" w:rsidR="007E07AF" w:rsidRDefault="0013232C">
            <w:pPr>
              <w:pStyle w:val="P68B1DB1-Normal3"/>
              <w:rPr>
                <w:b/>
              </w:rPr>
            </w:pPr>
            <w:r>
              <w:t>[Féach</w:t>
            </w:r>
            <w:r>
              <w:rPr>
                <w:b/>
              </w:rPr>
              <w:t xml:space="preserve"> </w:t>
            </w:r>
            <w:r>
              <w:rPr>
                <w:b/>
                <w:color w:val="C00000"/>
              </w:rPr>
              <w:t>Nóta E</w:t>
            </w:r>
            <w:r>
              <w:t>]</w:t>
            </w:r>
          </w:p>
        </w:tc>
      </w:tr>
    </w:tbl>
    <w:p w14:paraId="3C24EE99" w14:textId="77777777" w:rsidR="007E07AF" w:rsidRDefault="007E07AF">
      <w:pPr>
        <w:spacing w:before="0" w:after="0" w:line="240" w:lineRule="auto"/>
        <w:rPr>
          <w:b/>
          <w:sz w:val="24"/>
        </w:rPr>
      </w:pPr>
    </w:p>
    <w:p w14:paraId="6FE23567" w14:textId="77777777" w:rsidR="007E07AF" w:rsidRDefault="0013232C">
      <w:pPr>
        <w:pStyle w:val="P68B1DB1-Normal5"/>
        <w:spacing w:before="0" w:after="0" w:line="240" w:lineRule="auto"/>
      </w:pPr>
      <w:r>
        <w:t xml:space="preserve">RÁITEAS FAOIN RÁTA PÁ SAN UAIR </w:t>
      </w:r>
    </w:p>
    <w:p w14:paraId="542797BE" w14:textId="77777777" w:rsidR="007E07AF" w:rsidRDefault="007E07AF">
      <w:pPr>
        <w:spacing w:before="0" w:after="0" w:line="240" w:lineRule="auto"/>
        <w:rPr>
          <w:b/>
          <w:sz w:val="24"/>
        </w:rPr>
      </w:pPr>
    </w:p>
    <w:p w14:paraId="0DF54073" w14:textId="77777777" w:rsidR="007E07AF" w:rsidRDefault="0013232C">
      <w:pPr>
        <w:pStyle w:val="P68B1DB1-Normal3"/>
        <w:spacing w:before="0" w:after="0" w:line="240" w:lineRule="auto"/>
      </w:pPr>
      <w:r>
        <w:t xml:space="preserve">Faoi Alt 23 den Acht um Théarmaí </w:t>
      </w:r>
      <w:r>
        <w:t>Fostaíochta (Faisnéis) 1994, féadfaidh an fostaí ráiteas i scríbhinn a iarraidh ar an bhfostóir maidir le meánráta pá in aghaidh na huaire an fhostaí d'aon tréimhse tagartha pá mar a fhoráiltear san alt sin.</w:t>
      </w:r>
    </w:p>
    <w:p w14:paraId="14B628E3" w14:textId="77777777" w:rsidR="007E07AF" w:rsidRDefault="007E07AF">
      <w:pPr>
        <w:spacing w:before="0" w:after="0" w:line="240" w:lineRule="auto"/>
        <w:rPr>
          <w:b/>
          <w:sz w:val="24"/>
        </w:rPr>
      </w:pPr>
    </w:p>
    <w:p w14:paraId="2B4B4D48" w14:textId="73FE8123" w:rsidR="007E07AF" w:rsidRDefault="0013232C">
      <w:pPr>
        <w:pStyle w:val="P68B1DB1-Normal3"/>
        <w:spacing w:before="0" w:after="0" w:line="240" w:lineRule="auto"/>
      </w:pPr>
      <w:r>
        <w:rPr>
          <w:b/>
        </w:rPr>
        <w:t xml:space="preserve">BEARTAS SÉISÍNÍ AGUS </w:t>
      </w:r>
      <w:proofErr w:type="gramStart"/>
      <w:r>
        <w:rPr>
          <w:b/>
        </w:rPr>
        <w:t>AISCÍ)  agus</w:t>
      </w:r>
      <w:proofErr w:type="gramEnd"/>
      <w:r>
        <w:rPr>
          <w:b/>
        </w:rPr>
        <w:t xml:space="preserve"> AISCÍ </w:t>
      </w:r>
      <w:r>
        <w:t xml:space="preserve">[féach </w:t>
      </w:r>
      <w:r>
        <w:rPr>
          <w:b/>
          <w:color w:val="C00000"/>
        </w:rPr>
        <w:t>Nóta F</w:t>
      </w:r>
      <w:r>
        <w:t>]</w:t>
      </w:r>
    </w:p>
    <w:p w14:paraId="05AD1507" w14:textId="5C0C6404" w:rsidR="007E07AF" w:rsidRDefault="007E07AF">
      <w:pPr>
        <w:spacing w:before="0" w:after="0" w:line="240" w:lineRule="auto"/>
        <w:rPr>
          <w:sz w:val="24"/>
        </w:rPr>
      </w:pPr>
    </w:p>
    <w:p w14:paraId="6265C950" w14:textId="06C9AEE8" w:rsidR="007E07AF" w:rsidRDefault="0013232C">
      <w:pPr>
        <w:pStyle w:val="P68B1DB1-Normal3"/>
        <w:spacing w:before="0" w:after="0" w:line="240" w:lineRule="auto"/>
        <w:rPr>
          <w:b/>
        </w:rPr>
      </w:pPr>
      <w:r>
        <w:rPr>
          <w:b/>
        </w:rPr>
        <w:t xml:space="preserve">LIÚNTAIS </w:t>
      </w:r>
      <w:r>
        <w:t xml:space="preserve">[Féach </w:t>
      </w:r>
      <w:r>
        <w:rPr>
          <w:b/>
          <w:color w:val="C00000"/>
        </w:rPr>
        <w:t>Nóta G</w:t>
      </w:r>
      <w:r>
        <w:t>]</w:t>
      </w:r>
    </w:p>
    <w:p w14:paraId="02E07B35" w14:textId="77777777" w:rsidR="007E07AF" w:rsidRDefault="007E07AF">
      <w:pPr>
        <w:spacing w:before="0" w:after="0" w:line="240" w:lineRule="auto"/>
        <w:rPr>
          <w:b/>
          <w:sz w:val="24"/>
        </w:rPr>
      </w:pPr>
    </w:p>
    <w:p w14:paraId="78E34EA2" w14:textId="77777777" w:rsidR="007E07AF" w:rsidRDefault="007E07AF">
      <w:pPr>
        <w:spacing w:before="0" w:after="0" w:line="240" w:lineRule="auto"/>
        <w:rPr>
          <w:b/>
          <w:sz w:val="24"/>
        </w:rPr>
      </w:pPr>
    </w:p>
    <w:p w14:paraId="434C8767" w14:textId="4EEF9583" w:rsidR="007E07AF" w:rsidRDefault="0013232C">
      <w:pPr>
        <w:pStyle w:val="P68B1DB1-Normal3"/>
        <w:spacing w:before="0" w:after="0" w:line="240" w:lineRule="auto"/>
      </w:pPr>
      <w:r>
        <w:rPr>
          <w:b/>
        </w:rPr>
        <w:t xml:space="preserve">UAIREANTA OIBRE </w:t>
      </w:r>
      <w:r>
        <w:t xml:space="preserve">[Féach </w:t>
      </w:r>
      <w:r>
        <w:rPr>
          <w:b/>
          <w:color w:val="C00000"/>
        </w:rPr>
        <w:t>Nóta H</w:t>
      </w:r>
      <w:r>
        <w:t xml:space="preserve">] [Féach </w:t>
      </w:r>
      <w:r>
        <w:rPr>
          <w:b/>
          <w:color w:val="C00000"/>
        </w:rPr>
        <w:t>Nóta S</w:t>
      </w:r>
      <w:r>
        <w:t>]</w:t>
      </w:r>
    </w:p>
    <w:p w14:paraId="69F35035" w14:textId="77777777" w:rsidR="007E07AF" w:rsidRDefault="007E07AF">
      <w:pPr>
        <w:spacing w:before="0" w:after="0" w:line="240" w:lineRule="auto"/>
        <w:rPr>
          <w:b/>
          <w:sz w:val="24"/>
        </w:rPr>
      </w:pPr>
    </w:p>
    <w:p w14:paraId="365900A2" w14:textId="77777777" w:rsidR="007E07AF" w:rsidRDefault="0013232C">
      <w:pPr>
        <w:pStyle w:val="P68B1DB1-Normal3"/>
        <w:spacing w:before="0" w:after="0" w:line="240" w:lineRule="auto"/>
      </w:pPr>
      <w:r>
        <w:t xml:space="preserve">Beifear ag súil go n-oibreoidh an fostaí [ </w:t>
      </w:r>
      <w:proofErr w:type="gramStart"/>
      <w:r>
        <w:t xml:space="preserve">  ]</w:t>
      </w:r>
      <w:proofErr w:type="gramEnd"/>
      <w:r>
        <w:t xml:space="preserve"> uaireanta in aghaidh an ghnáthlae oibre agus [  ] uaireanta in aghaidh na seachtaine oibre.</w:t>
      </w:r>
    </w:p>
    <w:p w14:paraId="0F7A189A" w14:textId="77777777" w:rsidR="007E07AF" w:rsidRDefault="007E07AF">
      <w:pPr>
        <w:spacing w:before="0" w:after="0" w:line="240" w:lineRule="auto"/>
        <w:rPr>
          <w:sz w:val="24"/>
        </w:rPr>
      </w:pPr>
    </w:p>
    <w:p w14:paraId="5A0E85F0" w14:textId="77777777" w:rsidR="007E07AF" w:rsidRDefault="007E07AF">
      <w:pPr>
        <w:spacing w:before="0" w:after="0" w:line="240" w:lineRule="auto"/>
      </w:pPr>
    </w:p>
    <w:p w14:paraId="7A3538A7" w14:textId="6161DA98" w:rsidR="007E07AF" w:rsidRDefault="0013232C">
      <w:pPr>
        <w:pStyle w:val="P68B1DB1-Normal3"/>
        <w:spacing w:before="0" w:after="0" w:line="240" w:lineRule="auto"/>
      </w:pPr>
      <w:r>
        <w:rPr>
          <w:b/>
        </w:rPr>
        <w:t xml:space="preserve">TRÉIMHSE PHROMHAIDH </w:t>
      </w:r>
      <w:r>
        <w:t xml:space="preserve">[féach </w:t>
      </w:r>
      <w:r>
        <w:rPr>
          <w:b/>
          <w:color w:val="C00000"/>
        </w:rPr>
        <w:t>Nóta I</w:t>
      </w:r>
      <w:r>
        <w:t xml:space="preserve">] [féach </w:t>
      </w:r>
      <w:r>
        <w:rPr>
          <w:b/>
          <w:color w:val="C00000"/>
        </w:rPr>
        <w:t xml:space="preserve">Nóta </w:t>
      </w:r>
      <w:proofErr w:type="gramStart"/>
      <w:r>
        <w:rPr>
          <w:b/>
          <w:color w:val="C00000"/>
        </w:rPr>
        <w:t xml:space="preserve">S </w:t>
      </w:r>
      <w:r>
        <w:t>]</w:t>
      </w:r>
      <w:proofErr w:type="gramEnd"/>
    </w:p>
    <w:p w14:paraId="66CB5128" w14:textId="77777777" w:rsidR="007E07AF" w:rsidRDefault="007E07AF">
      <w:pPr>
        <w:spacing w:before="0" w:after="0" w:line="240" w:lineRule="auto"/>
        <w:rPr>
          <w:b/>
          <w:sz w:val="24"/>
        </w:rPr>
      </w:pPr>
    </w:p>
    <w:p w14:paraId="20F55A5A" w14:textId="77777777" w:rsidR="007E07AF" w:rsidRDefault="0013232C">
      <w:pPr>
        <w:pStyle w:val="P68B1DB1-Normal3"/>
        <w:spacing w:before="0" w:after="0" w:line="240" w:lineRule="auto"/>
      </w:pPr>
      <w:r>
        <w:t>Beidh an fostaí faoi réir tréimhse phromhaidh [cuir isteach fad].</w:t>
      </w:r>
    </w:p>
    <w:p w14:paraId="7F97FAF8" w14:textId="77777777" w:rsidR="007E07AF" w:rsidRDefault="007E07AF">
      <w:pPr>
        <w:spacing w:before="0" w:after="0" w:line="240" w:lineRule="auto"/>
        <w:rPr>
          <w:sz w:val="24"/>
        </w:rPr>
      </w:pPr>
    </w:p>
    <w:p w14:paraId="0483F8DA" w14:textId="3C1A7412" w:rsidR="007E07AF" w:rsidRDefault="0013232C">
      <w:pPr>
        <w:pStyle w:val="P68B1DB1-Normal3"/>
        <w:spacing w:before="0" w:after="0" w:line="240" w:lineRule="auto"/>
      </w:pPr>
      <w:r>
        <w:t>Beidh feidhm ag na coinníollacha seo a lea</w:t>
      </w:r>
      <w:r>
        <w:t>nas maidir leis an tréimhse phromhaidh seo: -</w:t>
      </w:r>
    </w:p>
    <w:p w14:paraId="55EE874E" w14:textId="77777777" w:rsidR="007E07AF" w:rsidRDefault="007E07AF">
      <w:pPr>
        <w:spacing w:before="0" w:after="0" w:line="240" w:lineRule="auto"/>
        <w:rPr>
          <w:b/>
          <w:sz w:val="24"/>
        </w:rPr>
      </w:pPr>
    </w:p>
    <w:p w14:paraId="3AC99972" w14:textId="77777777" w:rsidR="007E07AF" w:rsidRDefault="007E07AF">
      <w:pPr>
        <w:spacing w:before="0" w:after="0" w:line="240" w:lineRule="auto"/>
        <w:rPr>
          <w:sz w:val="24"/>
        </w:rPr>
      </w:pPr>
    </w:p>
    <w:p w14:paraId="631089A5" w14:textId="1E950B1E" w:rsidR="007E07AF" w:rsidRDefault="0013232C">
      <w:pPr>
        <w:pStyle w:val="P68B1DB1-Normal3"/>
        <w:spacing w:before="0" w:after="0" w:line="240" w:lineRule="auto"/>
      </w:pPr>
      <w:r>
        <w:rPr>
          <w:b/>
        </w:rPr>
        <w:t xml:space="preserve">COMHAONTUITHE ÁBHARTHA </w:t>
      </w:r>
      <w:r>
        <w:t xml:space="preserve">[féach </w:t>
      </w:r>
      <w:r>
        <w:rPr>
          <w:b/>
          <w:color w:val="C00000"/>
        </w:rPr>
        <w:t>Nóta J</w:t>
      </w:r>
      <w:r>
        <w:t>]</w:t>
      </w:r>
    </w:p>
    <w:p w14:paraId="0C7D79FA" w14:textId="77777777" w:rsidR="007E07AF" w:rsidRDefault="007E07AF">
      <w:pPr>
        <w:spacing w:before="0" w:after="0" w:line="240" w:lineRule="auto"/>
        <w:rPr>
          <w:b/>
          <w:sz w:val="24"/>
        </w:rPr>
      </w:pPr>
    </w:p>
    <w:p w14:paraId="44BD2909" w14:textId="77777777" w:rsidR="007E07AF" w:rsidRDefault="0013232C">
      <w:pPr>
        <w:pStyle w:val="P68B1DB1-Normal3"/>
        <w:spacing w:before="0" w:after="0" w:line="240" w:lineRule="auto"/>
      </w:pPr>
      <w:r>
        <w:t xml:space="preserve">Tá feidhm ag an [gcomhaontú fostaíochta cláraithe] [ordú rialaithe fostaíochta] [comhaontú comhchoiteann] seo a leanas maidir leis an bhfostaí seo. </w:t>
      </w:r>
    </w:p>
    <w:p w14:paraId="27DC2778" w14:textId="77777777" w:rsidR="007E07AF" w:rsidRDefault="007E07AF">
      <w:pPr>
        <w:spacing w:before="0" w:after="0" w:line="240" w:lineRule="auto"/>
        <w:rPr>
          <w:sz w:val="24"/>
        </w:rPr>
      </w:pPr>
    </w:p>
    <w:p w14:paraId="43E30155" w14:textId="77777777" w:rsidR="007E07AF" w:rsidRDefault="0013232C">
      <w:pPr>
        <w:pStyle w:val="P68B1DB1-Normal3"/>
        <w:spacing w:before="0" w:after="0" w:line="240" w:lineRule="auto"/>
      </w:pPr>
      <w:r>
        <w:t>Féadfar cóip den [c</w:t>
      </w:r>
      <w:r>
        <w:t>homhaontú fostaíochta cláraithe] [ordú rialaithe fostaíochta] [comhaontú comhchoiteann] a fháil …………</w:t>
      </w:r>
    </w:p>
    <w:p w14:paraId="76B6F271" w14:textId="77777777" w:rsidR="007E07AF" w:rsidRDefault="007E07AF">
      <w:pPr>
        <w:spacing w:before="0" w:after="0" w:line="240" w:lineRule="auto"/>
        <w:rPr>
          <w:sz w:val="24"/>
        </w:rPr>
      </w:pPr>
    </w:p>
    <w:p w14:paraId="637FCDB6" w14:textId="77777777" w:rsidR="007E07AF" w:rsidRDefault="007E07AF">
      <w:pPr>
        <w:spacing w:before="0" w:after="0" w:line="240" w:lineRule="auto"/>
        <w:rPr>
          <w:sz w:val="24"/>
        </w:rPr>
      </w:pPr>
    </w:p>
    <w:p w14:paraId="3903B847" w14:textId="5DE3B82B" w:rsidR="007E07AF" w:rsidRDefault="0013232C">
      <w:pPr>
        <w:pStyle w:val="P68B1DB1-Normal3"/>
        <w:spacing w:before="0" w:after="0" w:line="240" w:lineRule="auto"/>
        <w:rPr>
          <w:b/>
        </w:rPr>
      </w:pPr>
      <w:r>
        <w:rPr>
          <w:b/>
        </w:rPr>
        <w:t xml:space="preserve">SAOIRE LE PÁ </w:t>
      </w:r>
      <w:r>
        <w:t xml:space="preserve">[féach </w:t>
      </w:r>
      <w:r>
        <w:rPr>
          <w:b/>
          <w:color w:val="C00000"/>
        </w:rPr>
        <w:t>Nóta K</w:t>
      </w:r>
      <w:r>
        <w:t xml:space="preserve">] [féach </w:t>
      </w:r>
      <w:r>
        <w:rPr>
          <w:b/>
          <w:color w:val="C00000"/>
        </w:rPr>
        <w:t>Nóta S</w:t>
      </w:r>
      <w:r>
        <w:t>]</w:t>
      </w:r>
    </w:p>
    <w:p w14:paraId="5EC14A9E" w14:textId="77777777" w:rsidR="007E07AF" w:rsidRDefault="007E07AF">
      <w:pPr>
        <w:spacing w:before="0" w:after="0" w:line="240" w:lineRule="auto"/>
        <w:rPr>
          <w:b/>
          <w:sz w:val="24"/>
        </w:rPr>
      </w:pPr>
    </w:p>
    <w:p w14:paraId="38586C89" w14:textId="505F0A95" w:rsidR="007E07AF" w:rsidRDefault="0013232C">
      <w:pPr>
        <w:pStyle w:val="P68B1DB1-Normal3"/>
        <w:spacing w:before="0" w:after="0" w:line="240" w:lineRule="auto"/>
      </w:pPr>
      <w:r>
        <w:t>Beidh feidhm ag na téarmaí agus coinníollacha seo a leanas maidir le saoire le pá: -</w:t>
      </w:r>
    </w:p>
    <w:p w14:paraId="33489525" w14:textId="77777777" w:rsidR="007E07AF" w:rsidRDefault="007E07AF">
      <w:pPr>
        <w:spacing w:before="0" w:after="0" w:line="240" w:lineRule="auto"/>
        <w:rPr>
          <w:sz w:val="24"/>
        </w:rPr>
      </w:pPr>
    </w:p>
    <w:p w14:paraId="028E69F6" w14:textId="77777777" w:rsidR="007E07AF" w:rsidRDefault="0013232C">
      <w:pPr>
        <w:pStyle w:val="P68B1DB1-Normal3"/>
        <w:spacing w:before="0" w:after="0" w:line="240" w:lineRule="auto"/>
      </w:pPr>
      <w:r>
        <w:t xml:space="preserve">[                     </w:t>
      </w:r>
      <w:r>
        <w:t xml:space="preserve">  ]</w:t>
      </w:r>
    </w:p>
    <w:p w14:paraId="2C83BAB7" w14:textId="77777777" w:rsidR="007E07AF" w:rsidRDefault="007E07AF">
      <w:pPr>
        <w:spacing w:before="0" w:after="0" w:line="240" w:lineRule="auto"/>
        <w:rPr>
          <w:sz w:val="24"/>
        </w:rPr>
      </w:pPr>
    </w:p>
    <w:p w14:paraId="549EC8BC" w14:textId="2059EABA" w:rsidR="007E07AF" w:rsidRDefault="0013232C">
      <w:pPr>
        <w:pStyle w:val="P68B1DB1-Normal3"/>
        <w:spacing w:before="0" w:after="0" w:line="240" w:lineRule="auto"/>
      </w:pPr>
      <w:r>
        <w:rPr>
          <w:b/>
        </w:rPr>
        <w:t xml:space="preserve">BREOITEACHT NÓ DÍOBHÁIL </w:t>
      </w:r>
      <w:r>
        <w:t xml:space="preserve">[féach </w:t>
      </w:r>
      <w:r>
        <w:rPr>
          <w:b/>
          <w:color w:val="C00000"/>
        </w:rPr>
        <w:t>Nóta L</w:t>
      </w:r>
      <w:r>
        <w:t xml:space="preserve">] [féach </w:t>
      </w:r>
      <w:r>
        <w:rPr>
          <w:b/>
          <w:color w:val="C00000"/>
        </w:rPr>
        <w:t>Nóta S</w:t>
      </w:r>
      <w:r>
        <w:t>]</w:t>
      </w:r>
    </w:p>
    <w:p w14:paraId="6A87C55D" w14:textId="77777777" w:rsidR="007E07AF" w:rsidRDefault="007E07AF">
      <w:pPr>
        <w:spacing w:before="0" w:after="0" w:line="240" w:lineRule="auto"/>
        <w:rPr>
          <w:sz w:val="24"/>
        </w:rPr>
      </w:pPr>
    </w:p>
    <w:p w14:paraId="75AB5E4B" w14:textId="1BF1A912" w:rsidR="007E07AF" w:rsidRDefault="0013232C">
      <w:pPr>
        <w:pStyle w:val="P68B1DB1-Normal3"/>
        <w:spacing w:before="0" w:after="0" w:line="240" w:lineRule="auto"/>
      </w:pPr>
      <w:r>
        <w:rPr>
          <w:b/>
        </w:rPr>
        <w:t xml:space="preserve">PINSIN </w:t>
      </w:r>
      <w:r>
        <w:t xml:space="preserve">[féach </w:t>
      </w:r>
      <w:r>
        <w:rPr>
          <w:b/>
          <w:color w:val="C00000"/>
        </w:rPr>
        <w:t>Nóta S</w:t>
      </w:r>
      <w:r>
        <w:t>]</w:t>
      </w:r>
    </w:p>
    <w:p w14:paraId="4A4D5776" w14:textId="77777777" w:rsidR="007E07AF" w:rsidRDefault="007E07AF">
      <w:pPr>
        <w:spacing w:before="0" w:after="0" w:line="240" w:lineRule="auto"/>
        <w:rPr>
          <w:b/>
          <w:sz w:val="24"/>
        </w:rPr>
      </w:pPr>
    </w:p>
    <w:p w14:paraId="14211938" w14:textId="77777777" w:rsidR="007E07AF" w:rsidRDefault="0013232C">
      <w:pPr>
        <w:pStyle w:val="P68B1DB1-Normal3"/>
        <w:spacing w:before="0" w:after="0" w:line="240" w:lineRule="auto"/>
      </w:pPr>
      <w:r>
        <w:t>[Cuir isteach sonraí na bpinsean agus na scéimeanna pinsin]</w:t>
      </w:r>
    </w:p>
    <w:p w14:paraId="54D13A88" w14:textId="77777777" w:rsidR="007E07AF" w:rsidRDefault="007E07AF">
      <w:pPr>
        <w:spacing w:before="0" w:after="0" w:line="240" w:lineRule="auto"/>
        <w:rPr>
          <w:sz w:val="24"/>
        </w:rPr>
      </w:pPr>
    </w:p>
    <w:p w14:paraId="79BF4E4B" w14:textId="698D33E5" w:rsidR="007E07AF" w:rsidRDefault="0013232C">
      <w:pPr>
        <w:pStyle w:val="P68B1DB1-Normal3"/>
        <w:spacing w:before="0" w:after="0" w:line="240" w:lineRule="auto"/>
      </w:pPr>
      <w:r>
        <w:rPr>
          <w:b/>
        </w:rPr>
        <w:t xml:space="preserve">FÓGRA </w:t>
      </w:r>
      <w:r>
        <w:t xml:space="preserve">[féach </w:t>
      </w:r>
      <w:r>
        <w:rPr>
          <w:b/>
          <w:color w:val="C00000"/>
        </w:rPr>
        <w:t>Nóta M</w:t>
      </w:r>
      <w:r>
        <w:t xml:space="preserve">] [féach </w:t>
      </w:r>
      <w:r>
        <w:rPr>
          <w:b/>
          <w:color w:val="C00000"/>
        </w:rPr>
        <w:t>Nóta S</w:t>
      </w:r>
      <w:r>
        <w:t>]</w:t>
      </w:r>
    </w:p>
    <w:p w14:paraId="3B2B79C0" w14:textId="77777777" w:rsidR="007E07AF" w:rsidRDefault="007E07AF">
      <w:pPr>
        <w:spacing w:before="0" w:after="0" w:line="240" w:lineRule="auto"/>
        <w:rPr>
          <w:b/>
          <w:sz w:val="24"/>
        </w:rPr>
      </w:pPr>
    </w:p>
    <w:p w14:paraId="0DEA80D0" w14:textId="60F25140" w:rsidR="007E07AF" w:rsidRDefault="0013232C">
      <w:pPr>
        <w:pStyle w:val="P68B1DB1-Normal9"/>
        <w:spacing w:before="0" w:after="0" w:line="240" w:lineRule="auto"/>
        <w:jc w:val="both"/>
      </w:pPr>
      <w:r>
        <w:t xml:space="preserve">Ní mór don fhostaí fógra [ </w:t>
      </w:r>
      <w:proofErr w:type="gramStart"/>
      <w:r>
        <w:t xml:space="preserve">  ]</w:t>
      </w:r>
      <w:proofErr w:type="gramEnd"/>
      <w:r>
        <w:t xml:space="preserve"> seachtaine ar a laghad maidir le foirceannadh fostaíochta a thabhairt don fhostóir.  </w:t>
      </w:r>
    </w:p>
    <w:p w14:paraId="785C58AB" w14:textId="77777777" w:rsidR="007E07AF" w:rsidRDefault="007E07AF">
      <w:pPr>
        <w:spacing w:before="0" w:after="0" w:line="240" w:lineRule="auto"/>
        <w:jc w:val="both"/>
        <w:rPr>
          <w:rFonts w:cstheme="minorHAnsi"/>
          <w:sz w:val="24"/>
          <w:shd w:val="clear" w:color="auto" w:fill="FFFFFF"/>
        </w:rPr>
      </w:pPr>
    </w:p>
    <w:p w14:paraId="09C27F4D" w14:textId="77777777" w:rsidR="007E07AF" w:rsidRDefault="0013232C">
      <w:pPr>
        <w:pStyle w:val="P68B1DB1-Normal9"/>
        <w:spacing w:before="0" w:after="0" w:line="240" w:lineRule="auto"/>
        <w:jc w:val="both"/>
      </w:pPr>
      <w:r>
        <w:t>Ceanglaítear ar an bhfostóir fógra a thabhairt don fhostaí maidir le foirceannadh fostaíochta de réir na nAchtanna um Fhógra Íosta agus Téarmaí Fostaíochta 1973-2005.</w:t>
      </w:r>
    </w:p>
    <w:p w14:paraId="059A6519" w14:textId="77777777" w:rsidR="007E07AF" w:rsidRDefault="007E07AF">
      <w:pPr>
        <w:spacing w:before="0" w:after="0" w:line="240" w:lineRule="auto"/>
        <w:rPr>
          <w:rFonts w:cstheme="minorHAnsi"/>
          <w:sz w:val="24"/>
          <w:shd w:val="clear" w:color="auto" w:fill="FFFFFF"/>
        </w:rPr>
      </w:pPr>
    </w:p>
    <w:p w14:paraId="0F25256F" w14:textId="75A01E45" w:rsidR="007E07AF" w:rsidRDefault="0013232C">
      <w:pPr>
        <w:pStyle w:val="P68B1DB1-Normal3"/>
        <w:spacing w:before="0" w:after="0" w:line="240" w:lineRule="auto"/>
      </w:pPr>
      <w:r>
        <w:rPr>
          <w:rFonts w:cstheme="minorHAnsi"/>
          <w:b/>
          <w:shd w:val="clear" w:color="auto" w:fill="FFFFFF"/>
        </w:rPr>
        <w:t xml:space="preserve">OILIÚINT </w:t>
      </w:r>
      <w:r>
        <w:t xml:space="preserve">[féach </w:t>
      </w:r>
      <w:r>
        <w:rPr>
          <w:b/>
          <w:color w:val="C00000"/>
        </w:rPr>
        <w:t>Nóta N</w:t>
      </w:r>
      <w:r>
        <w:t xml:space="preserve">] [féach </w:t>
      </w:r>
      <w:r>
        <w:rPr>
          <w:b/>
          <w:color w:val="C00000"/>
        </w:rPr>
        <w:t>Nóta S</w:t>
      </w:r>
      <w:r>
        <w:t>]</w:t>
      </w:r>
    </w:p>
    <w:p w14:paraId="1F19D364" w14:textId="77777777" w:rsidR="007E07AF" w:rsidRDefault="007E07AF">
      <w:pPr>
        <w:spacing w:before="0" w:after="0" w:line="240" w:lineRule="auto"/>
        <w:rPr>
          <w:rFonts w:cstheme="minorHAnsi"/>
          <w:b/>
          <w:sz w:val="24"/>
          <w:shd w:val="clear" w:color="auto" w:fill="FFFFFF"/>
        </w:rPr>
      </w:pPr>
    </w:p>
    <w:p w14:paraId="3CCF626B" w14:textId="589DA21E" w:rsidR="007E07AF" w:rsidRDefault="0013232C">
      <w:pPr>
        <w:pStyle w:val="P68B1DB1-Normal9"/>
        <w:spacing w:before="0" w:after="0" w:line="240" w:lineRule="auto"/>
      </w:pPr>
      <w:r>
        <w:t>Cuirfear an oiliúint seo a leanas ar fáil don fhostaí: -</w:t>
      </w:r>
    </w:p>
    <w:p w14:paraId="7AFF7A76" w14:textId="77777777" w:rsidR="007E07AF" w:rsidRDefault="007E07AF">
      <w:pPr>
        <w:spacing w:before="0" w:after="0" w:line="240" w:lineRule="auto"/>
        <w:rPr>
          <w:rFonts w:cstheme="minorHAnsi"/>
          <w:sz w:val="24"/>
          <w:shd w:val="clear" w:color="auto" w:fill="FFFFFF"/>
        </w:rPr>
      </w:pPr>
    </w:p>
    <w:p w14:paraId="3609E7AB" w14:textId="77777777" w:rsidR="007E07AF" w:rsidRDefault="0013232C">
      <w:pPr>
        <w:pStyle w:val="P68B1DB1-Normal9"/>
        <w:spacing w:before="0" w:after="0" w:line="240" w:lineRule="auto"/>
      </w:pPr>
      <w:r>
        <w:t>-</w:t>
      </w:r>
    </w:p>
    <w:p w14:paraId="35096D0E" w14:textId="77777777" w:rsidR="007E07AF" w:rsidRDefault="0013232C">
      <w:pPr>
        <w:pStyle w:val="P68B1DB1-Normal9"/>
        <w:spacing w:before="0" w:after="0" w:line="240" w:lineRule="auto"/>
      </w:pPr>
      <w:r>
        <w:t>-</w:t>
      </w:r>
    </w:p>
    <w:p w14:paraId="45A97512" w14:textId="77777777" w:rsidR="007E07AF" w:rsidRDefault="007E07AF">
      <w:pPr>
        <w:spacing w:before="0" w:after="0" w:line="240" w:lineRule="auto"/>
        <w:rPr>
          <w:b/>
          <w:sz w:val="24"/>
        </w:rPr>
      </w:pPr>
    </w:p>
    <w:p w14:paraId="10FD1C38" w14:textId="01547A67" w:rsidR="007E07AF" w:rsidRDefault="0013232C">
      <w:pPr>
        <w:pStyle w:val="P68B1DB1-Normal3"/>
        <w:spacing w:before="0" w:after="0" w:line="240" w:lineRule="auto"/>
        <w:rPr>
          <w:rFonts w:cstheme="minorHAnsi"/>
          <w:b/>
          <w:shd w:val="clear" w:color="auto" w:fill="FFFFFF"/>
        </w:rPr>
      </w:pPr>
      <w:r>
        <w:rPr>
          <w:b/>
          <w:caps/>
        </w:rPr>
        <w:t xml:space="preserve">Conradh Sealadach Fostaíochta (Gníomhaireacht) </w:t>
      </w:r>
      <w:r>
        <w:t xml:space="preserve">[féach </w:t>
      </w:r>
      <w:r>
        <w:rPr>
          <w:b/>
          <w:color w:val="C00000"/>
        </w:rPr>
        <w:t>Nóta O</w:t>
      </w:r>
      <w:r>
        <w:t>]</w:t>
      </w:r>
    </w:p>
    <w:p w14:paraId="59303A4D" w14:textId="77777777" w:rsidR="007E07AF" w:rsidRDefault="007E07AF">
      <w:pPr>
        <w:spacing w:before="0" w:after="0" w:line="240" w:lineRule="auto"/>
        <w:rPr>
          <w:b/>
          <w:caps/>
          <w:sz w:val="24"/>
        </w:rPr>
      </w:pPr>
    </w:p>
    <w:p w14:paraId="2A399163" w14:textId="396C325B" w:rsidR="007E07AF" w:rsidRDefault="0013232C">
      <w:pPr>
        <w:pStyle w:val="P68B1DB1-Normal3"/>
        <w:spacing w:before="0" w:after="0" w:line="240" w:lineRule="auto"/>
      </w:pPr>
      <w:r>
        <w:rPr>
          <w:color w:val="333333"/>
          <w:shd w:val="clear" w:color="auto" w:fill="FFFFFF"/>
        </w:rPr>
        <w:t xml:space="preserve">Is oibrí gníomhaireachta sealadach é an fostaí a shanntar do ghnóthas úsáideora chun oibriú go sealadach faoi mhaoirseacht agus faoi threoir an úsáideora. </w:t>
      </w:r>
      <w:r>
        <w:t xml:space="preserve">Is é an gnóthas úsáideora [            </w:t>
      </w:r>
      <w:proofErr w:type="gramStart"/>
      <w:r>
        <w:t xml:space="preserve">  ]</w:t>
      </w:r>
      <w:proofErr w:type="gramEnd"/>
      <w:r>
        <w:t>.</w:t>
      </w:r>
    </w:p>
    <w:p w14:paraId="7D8B4EA4" w14:textId="77777777" w:rsidR="007E07AF" w:rsidRDefault="007E07AF">
      <w:pPr>
        <w:spacing w:before="0" w:after="0" w:line="240" w:lineRule="auto"/>
        <w:rPr>
          <w:sz w:val="24"/>
        </w:rPr>
      </w:pPr>
    </w:p>
    <w:p w14:paraId="6454D4F3" w14:textId="6DC408B8" w:rsidR="007E07AF" w:rsidRDefault="0013232C">
      <w:pPr>
        <w:pStyle w:val="P68B1DB1-Normal3"/>
        <w:spacing w:before="0" w:after="0" w:line="240" w:lineRule="auto"/>
        <w:rPr>
          <w:b/>
        </w:rPr>
      </w:pPr>
      <w:r>
        <w:rPr>
          <w:b/>
        </w:rPr>
        <w:t xml:space="preserve">PATRÚN OIBRE ATHRAITHEACH </w:t>
      </w:r>
      <w:r>
        <w:t xml:space="preserve">[féach </w:t>
      </w:r>
      <w:r>
        <w:rPr>
          <w:b/>
          <w:color w:val="C00000"/>
        </w:rPr>
        <w:t>Nóta P</w:t>
      </w:r>
      <w:r>
        <w:t>]</w:t>
      </w:r>
    </w:p>
    <w:p w14:paraId="257A535C" w14:textId="77777777" w:rsidR="007E07AF" w:rsidRDefault="007E07AF">
      <w:pPr>
        <w:spacing w:before="0" w:after="0" w:line="240" w:lineRule="auto"/>
        <w:rPr>
          <w:b/>
          <w:sz w:val="24"/>
        </w:rPr>
      </w:pPr>
    </w:p>
    <w:p w14:paraId="60DCA52B" w14:textId="77777777" w:rsidR="007E07AF" w:rsidRDefault="0013232C">
      <w:pPr>
        <w:pStyle w:val="P68B1DB1-Normal3"/>
        <w:spacing w:before="0" w:after="0" w:line="240" w:lineRule="auto"/>
      </w:pPr>
      <w:r>
        <w:t>Tá sceideal oi</w:t>
      </w:r>
      <w:r>
        <w:t xml:space="preserve">bre an fhostaí athraitheach. </w:t>
      </w:r>
    </w:p>
    <w:p w14:paraId="0BB95E08" w14:textId="77777777" w:rsidR="007E07AF" w:rsidRDefault="007E07AF">
      <w:pPr>
        <w:spacing w:before="0" w:after="0" w:line="240" w:lineRule="auto"/>
        <w:rPr>
          <w:sz w:val="24"/>
        </w:rPr>
      </w:pPr>
    </w:p>
    <w:p w14:paraId="61591299" w14:textId="77777777" w:rsidR="007E07AF" w:rsidRDefault="0013232C">
      <w:pPr>
        <w:pStyle w:val="P68B1DB1-Normal3"/>
        <w:spacing w:before="0" w:after="0" w:line="240" w:lineRule="auto"/>
      </w:pPr>
      <w:r>
        <w:t xml:space="preserve">Ráthófar [  </w:t>
      </w:r>
      <w:proofErr w:type="gramStart"/>
      <w:r>
        <w:t xml:space="preserve">  ]</w:t>
      </w:r>
      <w:proofErr w:type="gramEnd"/>
      <w:r>
        <w:t xml:space="preserve"> uair an chloig íoctha don fhostaí.</w:t>
      </w:r>
    </w:p>
    <w:p w14:paraId="312B728A" w14:textId="77777777" w:rsidR="007E07AF" w:rsidRDefault="007E07AF">
      <w:pPr>
        <w:spacing w:before="0" w:after="0" w:line="240" w:lineRule="auto"/>
        <w:rPr>
          <w:sz w:val="24"/>
        </w:rPr>
      </w:pPr>
    </w:p>
    <w:p w14:paraId="6AD5F4BE" w14:textId="25F68286" w:rsidR="007E07AF" w:rsidRDefault="0013232C">
      <w:pPr>
        <w:pStyle w:val="P68B1DB1-Normal3"/>
        <w:spacing w:before="0" w:after="0" w:line="240" w:lineRule="auto"/>
      </w:pPr>
      <w:r>
        <w:lastRenderedPageBreak/>
        <w:t>Íocfar luach saothair leis an bhfostaí mar seo a leanas maidir le hobair a dhéantar de bhreis ar uaireanta ráthaithe:</w:t>
      </w:r>
      <w:r w:rsidR="00D71A2B">
        <w:t xml:space="preserve"> </w:t>
      </w:r>
      <w:r w:rsidR="00D71A2B" w:rsidRPr="00D71A2B">
        <w:t>…………………………</w:t>
      </w:r>
    </w:p>
    <w:p w14:paraId="2D1B0A58" w14:textId="77777777" w:rsidR="007E07AF" w:rsidRDefault="007E07AF">
      <w:pPr>
        <w:spacing w:before="0" w:after="0" w:line="240" w:lineRule="auto"/>
        <w:rPr>
          <w:sz w:val="24"/>
        </w:rPr>
      </w:pPr>
    </w:p>
    <w:p w14:paraId="0168AC69" w14:textId="1DEED45C" w:rsidR="007E07AF" w:rsidRDefault="0013232C">
      <w:pPr>
        <w:pStyle w:val="P68B1DB1-Normal3"/>
        <w:spacing w:before="0" w:after="0" w:line="240" w:lineRule="auto"/>
      </w:pPr>
      <w:r>
        <w:t xml:space="preserve">Is iad seo a leanas na huaireanta </w:t>
      </w:r>
      <w:r>
        <w:t>tagartha agus na laethanta a bhféadfadh sé go mbeadh ar an bhfostaí oibriú:</w:t>
      </w:r>
      <w:r w:rsidR="00D71A2B" w:rsidRPr="00D71A2B">
        <w:t xml:space="preserve"> ……</w:t>
      </w:r>
    </w:p>
    <w:p w14:paraId="27AAF4D7" w14:textId="77777777" w:rsidR="007E07AF" w:rsidRDefault="007E07AF">
      <w:pPr>
        <w:spacing w:before="0" w:after="0" w:line="240" w:lineRule="auto"/>
        <w:rPr>
          <w:sz w:val="24"/>
        </w:rPr>
      </w:pPr>
    </w:p>
    <w:p w14:paraId="647F9487" w14:textId="77777777" w:rsidR="007E07AF" w:rsidRDefault="0013232C">
      <w:pPr>
        <w:pStyle w:val="P68B1DB1-Normal3"/>
        <w:spacing w:before="0" w:after="0" w:line="240" w:lineRule="auto"/>
      </w:pPr>
      <w:r>
        <w:t xml:space="preserve">Tá an fostaí i dteideal íostréimhse fógartha [     </w:t>
      </w:r>
      <w:proofErr w:type="gramStart"/>
      <w:r>
        <w:t xml:space="preserve">  ]</w:t>
      </w:r>
      <w:proofErr w:type="gramEnd"/>
      <w:r>
        <w:t xml:space="preserve"> a fháil sula dtosaíonn sannachán oibre.</w:t>
      </w:r>
    </w:p>
    <w:p w14:paraId="0D71DBC5" w14:textId="77777777" w:rsidR="007E07AF" w:rsidRDefault="007E07AF">
      <w:pPr>
        <w:spacing w:before="0" w:after="0" w:line="240" w:lineRule="auto"/>
        <w:rPr>
          <w:sz w:val="24"/>
        </w:rPr>
      </w:pPr>
    </w:p>
    <w:p w14:paraId="6408D2C1" w14:textId="77777777" w:rsidR="007E07AF" w:rsidRDefault="0013232C">
      <w:pPr>
        <w:pStyle w:val="P68B1DB1-Normal3"/>
        <w:spacing w:before="0" w:after="0" w:line="240" w:lineRule="auto"/>
      </w:pPr>
      <w:r>
        <w:t>Is é an spriocdháta chun fógra a thabhairt don fhostaí maidir le hamanna oibre n</w:t>
      </w:r>
      <w:r>
        <w:t xml:space="preserve">á ……. </w:t>
      </w:r>
    </w:p>
    <w:p w14:paraId="418A2D2D" w14:textId="77777777" w:rsidR="007E07AF" w:rsidRDefault="007E07AF">
      <w:pPr>
        <w:spacing w:before="0" w:after="0" w:line="240" w:lineRule="auto"/>
        <w:rPr>
          <w:sz w:val="24"/>
        </w:rPr>
      </w:pPr>
    </w:p>
    <w:p w14:paraId="6CF3E2DF" w14:textId="61F211C4" w:rsidR="007E07AF" w:rsidRDefault="0013232C">
      <w:pPr>
        <w:pStyle w:val="P68B1DB1-Normal3"/>
        <w:spacing w:before="0" w:after="0" w:line="240" w:lineRule="auto"/>
      </w:pPr>
      <w:r>
        <w:rPr>
          <w:b/>
        </w:rPr>
        <w:t xml:space="preserve">SLÁNDÁIL SHÓISIALTA </w:t>
      </w:r>
      <w:r>
        <w:t xml:space="preserve">[féach </w:t>
      </w:r>
      <w:r>
        <w:rPr>
          <w:b/>
          <w:color w:val="C00000"/>
        </w:rPr>
        <w:t>Nóta Q</w:t>
      </w:r>
      <w:r>
        <w:t xml:space="preserve">] [féach </w:t>
      </w:r>
      <w:r>
        <w:rPr>
          <w:b/>
          <w:color w:val="C00000"/>
        </w:rPr>
        <w:t>Nóta S</w:t>
      </w:r>
      <w:r>
        <w:t>]</w:t>
      </w:r>
    </w:p>
    <w:p w14:paraId="635388CF" w14:textId="77777777" w:rsidR="007E07AF" w:rsidRDefault="007E07AF">
      <w:pPr>
        <w:spacing w:before="0" w:after="0" w:line="240" w:lineRule="auto"/>
        <w:rPr>
          <w:b/>
          <w:sz w:val="24"/>
        </w:rPr>
      </w:pPr>
    </w:p>
    <w:p w14:paraId="16B45A86" w14:textId="77777777" w:rsidR="007E07AF" w:rsidRDefault="0013232C">
      <w:pPr>
        <w:pStyle w:val="P68B1DB1-Normal3"/>
        <w:spacing w:before="0" w:after="0" w:line="240" w:lineRule="auto"/>
      </w:pPr>
      <w:r>
        <w:t>Faigheann ……… ranníocaíochtaí árachais shóisialta a ghabhann leis an gconradh fostaíochta seo.</w:t>
      </w:r>
    </w:p>
    <w:p w14:paraId="20017AAF" w14:textId="77777777" w:rsidR="007E07AF" w:rsidRDefault="007E07AF">
      <w:pPr>
        <w:spacing w:before="0" w:after="0" w:line="240" w:lineRule="auto"/>
        <w:rPr>
          <w:sz w:val="24"/>
        </w:rPr>
      </w:pPr>
    </w:p>
    <w:p w14:paraId="73CC414C" w14:textId="77777777" w:rsidR="007E07AF" w:rsidRDefault="0013232C">
      <w:pPr>
        <w:pStyle w:val="P68B1DB1-Normal3"/>
        <w:spacing w:before="0" w:after="0" w:line="240" w:lineRule="auto"/>
      </w:pPr>
      <w:r>
        <w:t xml:space="preserve">Soláthraíonn an fostóir na cosaintí slándála sóisialta seo a </w:t>
      </w:r>
      <w:proofErr w:type="gramStart"/>
      <w:r>
        <w:t>leanas:-</w:t>
      </w:r>
      <w:proofErr w:type="gramEnd"/>
    </w:p>
    <w:p w14:paraId="7DF1E383" w14:textId="77777777" w:rsidR="007E07AF" w:rsidRDefault="007E07AF">
      <w:pPr>
        <w:spacing w:before="0" w:after="0" w:line="240" w:lineRule="auto"/>
        <w:rPr>
          <w:sz w:val="24"/>
        </w:rPr>
      </w:pPr>
    </w:p>
    <w:p w14:paraId="43B20FCD" w14:textId="0DEFBDB6" w:rsidR="007E07AF" w:rsidRDefault="0013232C">
      <w:pPr>
        <w:pStyle w:val="P68B1DB1-Normal3"/>
        <w:spacing w:before="0" w:after="0" w:line="240" w:lineRule="auto"/>
      </w:pPr>
      <w:r>
        <w:rPr>
          <w:b/>
        </w:rPr>
        <w:t>NÓSANNA IMEACHTA MAIDIR LE DÍF</w:t>
      </w:r>
      <w:r>
        <w:rPr>
          <w:b/>
        </w:rPr>
        <w:t xml:space="preserve">HOSTÚ </w:t>
      </w:r>
      <w:r>
        <w:t xml:space="preserve">[féach </w:t>
      </w:r>
      <w:r>
        <w:rPr>
          <w:b/>
          <w:color w:val="C00000"/>
        </w:rPr>
        <w:t>Nóta R</w:t>
      </w:r>
      <w:r>
        <w:t>]</w:t>
      </w:r>
    </w:p>
    <w:p w14:paraId="21150504" w14:textId="77777777" w:rsidR="007E07AF" w:rsidRDefault="007E07AF">
      <w:pPr>
        <w:spacing w:before="0" w:after="0" w:line="240" w:lineRule="auto"/>
        <w:rPr>
          <w:b/>
          <w:sz w:val="24"/>
        </w:rPr>
      </w:pPr>
    </w:p>
    <w:p w14:paraId="3E6E2041" w14:textId="2DDEF518" w:rsidR="007E07AF" w:rsidRDefault="0013232C">
      <w:pPr>
        <w:pStyle w:val="P68B1DB1-Normal3"/>
        <w:spacing w:before="0" w:after="0" w:line="240" w:lineRule="auto"/>
      </w:pPr>
      <w:r>
        <w:t>Cloífidh an fostóir leis na nósanna imeachta seo a leanas roimh agus chun críche fostaí a dhífhostú.</w:t>
      </w:r>
    </w:p>
    <w:p w14:paraId="5D6D5237" w14:textId="45F7E02C" w:rsidR="007E07AF" w:rsidRDefault="007E07AF">
      <w:pPr>
        <w:spacing w:before="0" w:after="0" w:line="240" w:lineRule="auto"/>
        <w:rPr>
          <w:sz w:val="24"/>
        </w:rPr>
      </w:pPr>
    </w:p>
    <w:p w14:paraId="515FC9CE" w14:textId="2BF02235" w:rsidR="007E07AF" w:rsidRDefault="0013232C">
      <w:pPr>
        <w:pStyle w:val="P68B1DB1-Normal5"/>
        <w:spacing w:before="0" w:after="0" w:line="240" w:lineRule="auto"/>
      </w:pPr>
      <w:r>
        <w:t>AISDÚICHIÚ</w:t>
      </w:r>
    </w:p>
    <w:p w14:paraId="365D1702" w14:textId="2C4873B5" w:rsidR="007E07AF" w:rsidRDefault="007E07AF">
      <w:pPr>
        <w:spacing w:before="0" w:after="0" w:line="240" w:lineRule="auto"/>
        <w:rPr>
          <w:b/>
          <w:sz w:val="24"/>
        </w:rPr>
      </w:pPr>
    </w:p>
    <w:p w14:paraId="728BA145" w14:textId="3D7F1017" w:rsidR="007E07AF" w:rsidRDefault="0013232C">
      <w:pPr>
        <w:pStyle w:val="P68B1DB1-Normal3"/>
        <w:spacing w:before="0" w:after="0" w:line="240" w:lineRule="auto"/>
      </w:pPr>
      <w:r>
        <w:t>[cuir isteach téarmaí agus coinníollacha a bhaineann le haisdúichiú]</w:t>
      </w:r>
    </w:p>
    <w:p w14:paraId="4E991932" w14:textId="62688102" w:rsidR="007E07AF" w:rsidRDefault="007E07AF">
      <w:pPr>
        <w:spacing w:before="0" w:after="0" w:line="240" w:lineRule="auto"/>
        <w:rPr>
          <w:sz w:val="24"/>
        </w:rPr>
      </w:pPr>
    </w:p>
    <w:p w14:paraId="02A08253" w14:textId="7CB26280" w:rsidR="007E07AF" w:rsidRDefault="0013232C">
      <w:pPr>
        <w:pStyle w:val="P68B1DB1-Normal3"/>
        <w:spacing w:before="0" w:after="0" w:line="240" w:lineRule="auto"/>
        <w:rPr>
          <w:b/>
        </w:rPr>
      </w:pPr>
      <w:r>
        <w:rPr>
          <w:b/>
        </w:rPr>
        <w:t xml:space="preserve">OIBRITHE AR POSTÚ </w:t>
      </w:r>
      <w:r>
        <w:t xml:space="preserve">[féach </w:t>
      </w:r>
      <w:r>
        <w:rPr>
          <w:b/>
          <w:color w:val="C00000"/>
        </w:rPr>
        <w:t>Nóta U</w:t>
      </w:r>
      <w:r>
        <w:t>]</w:t>
      </w:r>
    </w:p>
    <w:p w14:paraId="3A31356B" w14:textId="1F204A94" w:rsidR="007E07AF" w:rsidRDefault="007E07AF">
      <w:pPr>
        <w:spacing w:before="0" w:after="0" w:line="240" w:lineRule="auto"/>
        <w:rPr>
          <w:sz w:val="24"/>
        </w:rPr>
      </w:pPr>
    </w:p>
    <w:p w14:paraId="5AECED13" w14:textId="5519CA23" w:rsidR="007E07AF" w:rsidRDefault="0013232C">
      <w:pPr>
        <w:pStyle w:val="P68B1DB1-Normal10"/>
        <w:spacing w:before="0" w:after="0" w:line="240" w:lineRule="auto"/>
        <w:jc w:val="both"/>
      </w:pPr>
      <w:r>
        <w:t xml:space="preserve">Tá </w:t>
      </w:r>
      <w:r>
        <w:t xml:space="preserve">faisnéis faoi na téarmaí agus na coinníollacha fostaíochta agus faoi chomhaontuithe comhchoiteanna is infheidhme maidir le hoibrithe ar postú sa Stát a bhfuil an fostaí á phostú chuige ar fáil ag [cuir isteach an nasc chuig an láithreán gréasáin náisiúnta </w:t>
      </w:r>
      <w:r>
        <w:t>aonair arna fhorbairt ag an Stát óstach chun na críche seo].</w:t>
      </w:r>
    </w:p>
    <w:p w14:paraId="21D82120" w14:textId="77777777" w:rsidR="007E07AF" w:rsidRDefault="007E07AF">
      <w:pPr>
        <w:spacing w:before="0" w:after="0" w:line="240" w:lineRule="auto"/>
        <w:rPr>
          <w:sz w:val="24"/>
        </w:rPr>
      </w:pPr>
    </w:p>
    <w:p w14:paraId="7B7B9559" w14:textId="5935A078" w:rsidR="007E07AF" w:rsidRDefault="0013232C">
      <w:pPr>
        <w:pStyle w:val="P68B1DB1-Normal3"/>
        <w:spacing w:before="0" w:after="0" w:line="240" w:lineRule="auto"/>
      </w:pPr>
      <w:r>
        <w:rPr>
          <w:b/>
        </w:rPr>
        <w:t xml:space="preserve">TARCHUR CHUIG FOSTAÍ </w:t>
      </w:r>
      <w:r>
        <w:t xml:space="preserve">[féach </w:t>
      </w:r>
      <w:r>
        <w:rPr>
          <w:b/>
          <w:color w:val="C00000"/>
        </w:rPr>
        <w:t>Nóta T</w:t>
      </w:r>
      <w:r>
        <w:t>]</w:t>
      </w:r>
    </w:p>
    <w:p w14:paraId="387F9484" w14:textId="77777777" w:rsidR="007E07AF" w:rsidRDefault="007E07AF">
      <w:pPr>
        <w:spacing w:before="0" w:after="0" w:line="240" w:lineRule="auto"/>
        <w:rPr>
          <w:b/>
          <w:sz w:val="24"/>
        </w:rPr>
      </w:pPr>
    </w:p>
    <w:p w14:paraId="11716C50" w14:textId="0C4F27F4" w:rsidR="007E07AF" w:rsidRDefault="0013232C">
      <w:pPr>
        <w:pStyle w:val="P68B1DB1-Normal3"/>
        <w:spacing w:before="0" w:after="0" w:line="240" w:lineRule="auto"/>
      </w:pPr>
      <w:r>
        <w:t xml:space="preserve">Tá an ráiteas seo á tharchur chuig an bhfostaí tríd an modh nó na modhanna seo a </w:t>
      </w:r>
      <w:proofErr w:type="gramStart"/>
      <w:r>
        <w:t>leanas:-</w:t>
      </w:r>
      <w:proofErr w:type="gramEnd"/>
    </w:p>
    <w:p w14:paraId="4755032B" w14:textId="77777777" w:rsidR="007E07AF" w:rsidRDefault="007E07AF">
      <w:pPr>
        <w:spacing w:before="0" w:after="0" w:line="240" w:lineRule="auto"/>
        <w:rPr>
          <w:sz w:val="24"/>
        </w:rPr>
      </w:pPr>
    </w:p>
    <w:tbl>
      <w:tblPr>
        <w:tblStyle w:val="TableGrid"/>
        <w:tblW w:w="0" w:type="auto"/>
        <w:tblLook w:val="04A0" w:firstRow="1" w:lastRow="0" w:firstColumn="1" w:lastColumn="0" w:noHBand="0" w:noVBand="1"/>
      </w:tblPr>
      <w:tblGrid>
        <w:gridCol w:w="2263"/>
        <w:gridCol w:w="1843"/>
      </w:tblGrid>
      <w:tr w:rsidR="007E07AF" w14:paraId="65664787" w14:textId="77777777">
        <w:tc>
          <w:tcPr>
            <w:tcW w:w="2263" w:type="dxa"/>
          </w:tcPr>
          <w:p w14:paraId="236754C0" w14:textId="77777777" w:rsidR="007E07AF" w:rsidRDefault="0013232C">
            <w:pPr>
              <w:pStyle w:val="P68B1DB1-Normal3"/>
            </w:pPr>
            <w:r>
              <w:t>Ar pháipéar</w:t>
            </w:r>
          </w:p>
        </w:tc>
        <w:tc>
          <w:tcPr>
            <w:tcW w:w="1843" w:type="dxa"/>
          </w:tcPr>
          <w:p w14:paraId="4E2B1235" w14:textId="77777777" w:rsidR="007E07AF" w:rsidRDefault="007E07AF">
            <w:pPr>
              <w:rPr>
                <w:sz w:val="24"/>
              </w:rPr>
            </w:pPr>
          </w:p>
        </w:tc>
      </w:tr>
      <w:tr w:rsidR="007E07AF" w14:paraId="317AF05F" w14:textId="77777777">
        <w:tc>
          <w:tcPr>
            <w:tcW w:w="2263" w:type="dxa"/>
          </w:tcPr>
          <w:p w14:paraId="1FD302CD" w14:textId="77777777" w:rsidR="007E07AF" w:rsidRDefault="0013232C">
            <w:pPr>
              <w:pStyle w:val="P68B1DB1-Normal3"/>
            </w:pPr>
            <w:r>
              <w:t>I bhfoirm leictreonach</w:t>
            </w:r>
          </w:p>
        </w:tc>
        <w:tc>
          <w:tcPr>
            <w:tcW w:w="1843" w:type="dxa"/>
          </w:tcPr>
          <w:p w14:paraId="7D1F3681" w14:textId="77777777" w:rsidR="007E07AF" w:rsidRDefault="007E07AF">
            <w:pPr>
              <w:rPr>
                <w:sz w:val="24"/>
              </w:rPr>
            </w:pPr>
          </w:p>
        </w:tc>
      </w:tr>
    </w:tbl>
    <w:p w14:paraId="219BEE08" w14:textId="77777777" w:rsidR="007E07AF" w:rsidRDefault="007E07AF">
      <w:pPr>
        <w:spacing w:before="0" w:after="0" w:line="240" w:lineRule="auto"/>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E07AF" w14:paraId="33A2D241" w14:textId="77777777">
        <w:tc>
          <w:tcPr>
            <w:tcW w:w="4508" w:type="dxa"/>
            <w:tcBorders>
              <w:bottom w:val="single" w:sz="4" w:space="0" w:color="auto"/>
            </w:tcBorders>
          </w:tcPr>
          <w:p w14:paraId="14CE9D80" w14:textId="77777777" w:rsidR="007E07AF" w:rsidRDefault="007E07AF">
            <w:pPr>
              <w:rPr>
                <w:sz w:val="24"/>
              </w:rPr>
            </w:pPr>
          </w:p>
        </w:tc>
        <w:tc>
          <w:tcPr>
            <w:tcW w:w="4508" w:type="dxa"/>
            <w:tcBorders>
              <w:bottom w:val="single" w:sz="4" w:space="0" w:color="auto"/>
            </w:tcBorders>
          </w:tcPr>
          <w:p w14:paraId="557CE67B" w14:textId="77777777" w:rsidR="007E07AF" w:rsidRDefault="007E07AF">
            <w:pPr>
              <w:rPr>
                <w:sz w:val="24"/>
              </w:rPr>
            </w:pPr>
          </w:p>
        </w:tc>
      </w:tr>
      <w:tr w:rsidR="007E07AF" w14:paraId="6C6840A8" w14:textId="77777777">
        <w:tc>
          <w:tcPr>
            <w:tcW w:w="4508" w:type="dxa"/>
            <w:tcBorders>
              <w:top w:val="single" w:sz="4" w:space="0" w:color="auto"/>
            </w:tcBorders>
          </w:tcPr>
          <w:p w14:paraId="0868CBBA" w14:textId="77777777" w:rsidR="007E07AF" w:rsidRDefault="0013232C">
            <w:pPr>
              <w:pStyle w:val="P68B1DB1-Normal3"/>
            </w:pPr>
            <w:r>
              <w:t xml:space="preserve">Sínithe ag an </w:t>
            </w:r>
            <w:r>
              <w:t>bhFostóir nó thar a cheann nó a ceann</w:t>
            </w:r>
          </w:p>
        </w:tc>
        <w:tc>
          <w:tcPr>
            <w:tcW w:w="4508" w:type="dxa"/>
            <w:tcBorders>
              <w:top w:val="single" w:sz="4" w:space="0" w:color="auto"/>
            </w:tcBorders>
          </w:tcPr>
          <w:p w14:paraId="375C5651" w14:textId="77777777" w:rsidR="007E07AF" w:rsidRDefault="0013232C">
            <w:pPr>
              <w:pStyle w:val="P68B1DB1-Normal3"/>
            </w:pPr>
            <w:r>
              <w:t>Dáta</w:t>
            </w:r>
          </w:p>
        </w:tc>
      </w:tr>
      <w:tr w:rsidR="007E07AF" w14:paraId="590BD258" w14:textId="77777777">
        <w:tc>
          <w:tcPr>
            <w:tcW w:w="4508" w:type="dxa"/>
          </w:tcPr>
          <w:p w14:paraId="7685680F" w14:textId="77777777" w:rsidR="007E07AF" w:rsidRDefault="007E07AF">
            <w:pPr>
              <w:rPr>
                <w:sz w:val="24"/>
              </w:rPr>
            </w:pPr>
          </w:p>
        </w:tc>
        <w:tc>
          <w:tcPr>
            <w:tcW w:w="4508" w:type="dxa"/>
          </w:tcPr>
          <w:p w14:paraId="76F6118A" w14:textId="77777777" w:rsidR="007E07AF" w:rsidRDefault="007E07AF">
            <w:pPr>
              <w:rPr>
                <w:sz w:val="24"/>
              </w:rPr>
            </w:pPr>
          </w:p>
        </w:tc>
      </w:tr>
      <w:tr w:rsidR="007E07AF" w14:paraId="092685D8" w14:textId="77777777">
        <w:tc>
          <w:tcPr>
            <w:tcW w:w="4508" w:type="dxa"/>
            <w:tcBorders>
              <w:bottom w:val="single" w:sz="4" w:space="0" w:color="auto"/>
            </w:tcBorders>
          </w:tcPr>
          <w:p w14:paraId="35915382" w14:textId="77777777" w:rsidR="007E07AF" w:rsidRDefault="007E07AF">
            <w:pPr>
              <w:rPr>
                <w:sz w:val="24"/>
              </w:rPr>
            </w:pPr>
          </w:p>
        </w:tc>
        <w:tc>
          <w:tcPr>
            <w:tcW w:w="4508" w:type="dxa"/>
            <w:tcBorders>
              <w:bottom w:val="single" w:sz="4" w:space="0" w:color="auto"/>
            </w:tcBorders>
          </w:tcPr>
          <w:p w14:paraId="233D7E64" w14:textId="77777777" w:rsidR="007E07AF" w:rsidRDefault="007E07AF">
            <w:pPr>
              <w:rPr>
                <w:sz w:val="24"/>
              </w:rPr>
            </w:pPr>
          </w:p>
        </w:tc>
      </w:tr>
      <w:tr w:rsidR="007E07AF" w14:paraId="128B8405" w14:textId="77777777">
        <w:tc>
          <w:tcPr>
            <w:tcW w:w="4508" w:type="dxa"/>
            <w:tcBorders>
              <w:top w:val="single" w:sz="4" w:space="0" w:color="auto"/>
            </w:tcBorders>
          </w:tcPr>
          <w:p w14:paraId="25E955D5" w14:textId="77777777" w:rsidR="007E07AF" w:rsidRDefault="0013232C">
            <w:pPr>
              <w:pStyle w:val="P68B1DB1-Normal3"/>
            </w:pPr>
            <w:r>
              <w:t>Sínithe ag an bhFostaí</w:t>
            </w:r>
          </w:p>
        </w:tc>
        <w:tc>
          <w:tcPr>
            <w:tcW w:w="4508" w:type="dxa"/>
            <w:tcBorders>
              <w:top w:val="single" w:sz="4" w:space="0" w:color="auto"/>
            </w:tcBorders>
          </w:tcPr>
          <w:p w14:paraId="038EA639" w14:textId="77777777" w:rsidR="007E07AF" w:rsidRDefault="0013232C">
            <w:pPr>
              <w:pStyle w:val="P68B1DB1-Normal3"/>
            </w:pPr>
            <w:r>
              <w:t>Dáta</w:t>
            </w:r>
          </w:p>
        </w:tc>
      </w:tr>
    </w:tbl>
    <w:p w14:paraId="5DC3A4D8" w14:textId="77777777" w:rsidR="007E07AF" w:rsidRDefault="007E07AF">
      <w:pPr>
        <w:rPr>
          <w:b/>
          <w:color w:val="C00000"/>
          <w:sz w:val="28"/>
        </w:rPr>
        <w:sectPr w:rsidR="007E07AF">
          <w:pgSz w:w="11906" w:h="16838"/>
          <w:pgMar w:top="1440" w:right="1440" w:bottom="1440" w:left="1440" w:header="708" w:footer="708" w:gutter="0"/>
          <w:cols w:space="708"/>
          <w:docGrid w:linePitch="360"/>
        </w:sectPr>
      </w:pPr>
    </w:p>
    <w:p w14:paraId="34EE3753" w14:textId="63E783F4" w:rsidR="007E07AF" w:rsidRDefault="0013232C">
      <w:pPr>
        <w:pStyle w:val="P68B1DB1-Normal7"/>
      </w:pPr>
      <w:r>
        <w:lastRenderedPageBreak/>
        <w:t>NÓTAÍ A GHABHANN LE RÁITEAS ALT 4 SAMPLACH</w:t>
      </w:r>
    </w:p>
    <w:p w14:paraId="31CD44B1" w14:textId="77777777" w:rsidR="007E07AF" w:rsidRDefault="0013232C">
      <w:pPr>
        <w:jc w:val="both"/>
        <w:rPr>
          <w:sz w:val="22"/>
        </w:rPr>
      </w:pPr>
      <w:r>
        <w:rPr>
          <w:b/>
          <w:color w:val="C00000"/>
          <w:sz w:val="22"/>
        </w:rPr>
        <w:t>A:</w:t>
      </w:r>
      <w:r>
        <w:rPr>
          <w:sz w:val="22"/>
        </w:rPr>
        <w:t xml:space="preserve"> Ba chóir gurb é seo seoladh an fhostóra sa Stát nó, nuair is cuí, seoladh phríomháit ghnó ábhartha an fhostóra sa Stát nó an oifig chláraithe (de réir bhrí </w:t>
      </w:r>
      <w:hyperlink r:id="rId51" w:history="1">
        <w:r>
          <w:rPr>
            <w:rStyle w:val="Hyperlink"/>
            <w:color w:val="auto"/>
            <w:sz w:val="22"/>
          </w:rPr>
          <w:t>Acht na gCui</w:t>
        </w:r>
        <w:r>
          <w:rPr>
            <w:rStyle w:val="Hyperlink"/>
            <w:color w:val="auto"/>
            <w:sz w:val="22"/>
          </w:rPr>
          <w:t>deachtaí 2014</w:t>
        </w:r>
      </w:hyperlink>
      <w:r>
        <w:rPr>
          <w:sz w:val="22"/>
        </w:rPr>
        <w:t>)</w:t>
      </w:r>
    </w:p>
    <w:p w14:paraId="2AD11677" w14:textId="77777777" w:rsidR="007E07AF" w:rsidRDefault="0013232C">
      <w:pPr>
        <w:pStyle w:val="P68B1DB1-Normal8"/>
        <w:jc w:val="both"/>
      </w:pPr>
      <w:r>
        <w:rPr>
          <w:b/>
          <w:color w:val="C00000"/>
        </w:rPr>
        <w:t>B.</w:t>
      </w:r>
      <w:r>
        <w:t xml:space="preserve"> I gcás nach sonraítear teideal, grád, cineál nó catagóir na hoibre, ba cheart cur síos gairid ar an obair a chur san áireamh.</w:t>
      </w:r>
    </w:p>
    <w:p w14:paraId="325796BE" w14:textId="185A74E3" w:rsidR="007E07AF" w:rsidRDefault="0013232C">
      <w:pPr>
        <w:pStyle w:val="P68B1DB1-Normal8"/>
        <w:jc w:val="both"/>
      </w:pPr>
      <w:r>
        <w:rPr>
          <w:b/>
          <w:color w:val="C00000"/>
        </w:rPr>
        <w:t>C.</w:t>
      </w:r>
      <w:r>
        <w:rPr>
          <w:color w:val="C00000"/>
        </w:rPr>
        <w:t xml:space="preserve"> </w:t>
      </w:r>
      <w:r>
        <w:t>Luaigh an tír nó na tíortha ina bhfuil an obair le déanamh lasmuigh den Stát agus an áit sheasta nó an phríom</w:t>
      </w:r>
      <w:r>
        <w:t>háit oibre. Sa chás nach bhfuil an áit oibre seasta nó nach bhfuil aon phríomháit oibre ann, ba cheart ráiteas a chur san áireamh ina sonraítear go bhfuil an fostaí fostaithe in áiteanna éagsúla nó go bhfuil sé/sí saor chun a (h)áit oibre a chinneadh nó ch</w:t>
      </w:r>
      <w:r>
        <w:t>un obair a dhéanamh in áiteanna éagsúla.</w:t>
      </w:r>
    </w:p>
    <w:p w14:paraId="653EC3C0" w14:textId="06908A3C" w:rsidR="007E07AF" w:rsidRDefault="0013232C">
      <w:pPr>
        <w:jc w:val="both"/>
        <w:rPr>
          <w:rStyle w:val="Hyperlink"/>
          <w:color w:val="auto"/>
          <w:sz w:val="22"/>
        </w:rPr>
      </w:pPr>
      <w:r>
        <w:rPr>
          <w:b/>
          <w:color w:val="C00000"/>
          <w:sz w:val="22"/>
        </w:rPr>
        <w:t>D</w:t>
      </w:r>
      <w:r>
        <w:rPr>
          <w:sz w:val="22"/>
        </w:rPr>
        <w:t xml:space="preserve">. Ní theastaíonn an fhoráil seo ach amháin i gcás conradh fostaíochta sealadach nó conradh fostaíochta ar théarma seasta. Tá tuilleadh eolais ar fáil ag </w:t>
      </w:r>
      <w:hyperlink r:id="rId52" w:history="1">
        <w:r>
          <w:rPr>
            <w:rStyle w:val="Hyperlink"/>
            <w:color w:val="auto"/>
            <w:sz w:val="22"/>
          </w:rPr>
          <w:t>Oibrithe Téarma Seasta - An Coimisiún um Chaidreamh san Áit Oibre</w:t>
        </w:r>
      </w:hyperlink>
      <w:r>
        <w:rPr>
          <w:rStyle w:val="Hyperlink"/>
          <w:color w:val="auto"/>
          <w:sz w:val="22"/>
        </w:rPr>
        <w:t xml:space="preserve"> </w:t>
      </w:r>
    </w:p>
    <w:p w14:paraId="33E87697" w14:textId="77777777" w:rsidR="007E07AF" w:rsidRDefault="0013232C">
      <w:pPr>
        <w:jc w:val="both"/>
        <w:rPr>
          <w:rStyle w:val="Hyperlink"/>
          <w:sz w:val="22"/>
        </w:rPr>
      </w:pPr>
      <w:r>
        <w:rPr>
          <w:b/>
          <w:color w:val="C00000"/>
          <w:sz w:val="22"/>
        </w:rPr>
        <w:t>E</w:t>
      </w:r>
      <w:r>
        <w:rPr>
          <w:sz w:val="22"/>
        </w:rPr>
        <w:t xml:space="preserve">. Ceanglaítear le halt 10 den </w:t>
      </w:r>
      <w:hyperlink r:id="rId53" w:anchor="SEC10" w:history="1">
        <w:r>
          <w:rPr>
            <w:rStyle w:val="Hyperlink"/>
            <w:sz w:val="22"/>
          </w:rPr>
          <w:t>Acht um Pá</w:t>
        </w:r>
        <w:r>
          <w:rPr>
            <w:rStyle w:val="Hyperlink"/>
            <w:sz w:val="22"/>
          </w:rPr>
          <w:t xml:space="preserve"> Íosta Náisiúnta 2000</w:t>
        </w:r>
      </w:hyperlink>
      <w:r>
        <w:rPr>
          <w:sz w:val="22"/>
        </w:rPr>
        <w:t xml:space="preserve"> ar fhostóirí tréimhse thagartha pá a roghnú chun críocha an Achta sin. Úsáidtear an tréimhse thagartha seo ansin </w:t>
      </w:r>
      <w:r>
        <w:rPr>
          <w:rFonts w:cstheme="minorHAnsi"/>
          <w:sz w:val="22"/>
          <w:shd w:val="clear" w:color="auto" w:fill="FFFFFF"/>
        </w:rPr>
        <w:t>chun a chinneadh an bhfuil fostaí á íoc nó á híoc nach lú ná an t-íosráta pá san uair a bhfuil sé nó sí ina theideal de r</w:t>
      </w:r>
      <w:r>
        <w:rPr>
          <w:rFonts w:cstheme="minorHAnsi"/>
          <w:sz w:val="22"/>
          <w:shd w:val="clear" w:color="auto" w:fill="FFFFFF"/>
        </w:rPr>
        <w:t xml:space="preserve">éir an Achta seo (i.e. roinntear an íocaíocht chomhlán thar an tréimhse sin ar na huaireanta oibre thar an tréimhse sin chun an ráta san uair a chinneadh). Tá tuilleadh eolais ar fáil ag an </w:t>
      </w:r>
      <w:hyperlink r:id="rId54" w:history="1">
        <w:r>
          <w:rPr>
            <w:rStyle w:val="Hyperlink"/>
            <w:sz w:val="22"/>
          </w:rPr>
          <w:t>bPá Íosta Náisiúnta - An Coimisiún um Chaidreamh san Áit Oibre</w:t>
        </w:r>
      </w:hyperlink>
    </w:p>
    <w:p w14:paraId="781A5086" w14:textId="2C3F02C3" w:rsidR="007E07AF" w:rsidRDefault="0013232C">
      <w:pPr>
        <w:jc w:val="both"/>
        <w:rPr>
          <w:sz w:val="22"/>
        </w:rPr>
      </w:pPr>
      <w:r>
        <w:rPr>
          <w:b/>
          <w:color w:val="C00000"/>
          <w:sz w:val="22"/>
        </w:rPr>
        <w:t>F.</w:t>
      </w:r>
      <w:r>
        <w:rPr>
          <w:sz w:val="22"/>
        </w:rPr>
        <w:t xml:space="preserve"> Ba cheart don fhostóir a pholasaí/a polasaí a leagan amach anseo maidir leis an gcaoi a gcaithfear le séisíní agus aiscí agus muirir éigean</w:t>
      </w:r>
      <w:r>
        <w:rPr>
          <w:sz w:val="22"/>
        </w:rPr>
        <w:t xml:space="preserve">tacha. Tá tuilleadh eolais ar fáil ag </w:t>
      </w:r>
      <w:hyperlink r:id="rId55" w:history="1">
        <w:r>
          <w:rPr>
            <w:rStyle w:val="Hyperlink"/>
            <w:sz w:val="22"/>
          </w:rPr>
          <w:t>Séisíní agus Aiscí - An Coimisiún um Chaidreamh san Áit Oibre</w:t>
        </w:r>
      </w:hyperlink>
      <w:r>
        <w:rPr>
          <w:sz w:val="22"/>
        </w:rPr>
        <w:t xml:space="preserve">. Tá polasaí samplach in Aguisín 3 a ghabhann </w:t>
      </w:r>
      <w:r>
        <w:rPr>
          <w:sz w:val="22"/>
        </w:rPr>
        <w:t xml:space="preserve">le </w:t>
      </w:r>
      <w:hyperlink r:id="rId56" w:history="1">
        <w:r>
          <w:rPr>
            <w:rStyle w:val="Hyperlink"/>
            <w:sz w:val="22"/>
          </w:rPr>
          <w:t>Treoir maidir le Séisíní agus Aiscí an WRC</w:t>
        </w:r>
      </w:hyperlink>
      <w:r>
        <w:rPr>
          <w:sz w:val="22"/>
        </w:rPr>
        <w:t xml:space="preserve"> .</w:t>
      </w:r>
    </w:p>
    <w:p w14:paraId="0859CF28" w14:textId="33B4E801" w:rsidR="007E07AF" w:rsidRDefault="0013232C">
      <w:pPr>
        <w:pStyle w:val="P68B1DB1-Normal8"/>
        <w:jc w:val="both"/>
      </w:pPr>
      <w:r>
        <w:rPr>
          <w:b/>
          <w:color w:val="C00000"/>
        </w:rPr>
        <w:t>G.</w:t>
      </w:r>
      <w:r>
        <w:t xml:space="preserve"> I gcás Oibrit</w:t>
      </w:r>
      <w:r>
        <w:t xml:space="preserve">he ar Postú (féach Nóta U thíos), cuir isteach, i gcás inarb infheidhme, aon liúntais agus socruithe chun caiteachas ar thaisteal, ar chothú agus ar </w:t>
      </w:r>
      <w:proofErr w:type="gramStart"/>
      <w:r>
        <w:t>iostas  a</w:t>
      </w:r>
      <w:proofErr w:type="gramEnd"/>
      <w:r>
        <w:t xml:space="preserve"> aisíoc.</w:t>
      </w:r>
    </w:p>
    <w:p w14:paraId="2490246F" w14:textId="2626305C" w:rsidR="007E07AF" w:rsidRDefault="0013232C">
      <w:pPr>
        <w:jc w:val="both"/>
        <w:rPr>
          <w:rStyle w:val="Hyperlink"/>
          <w:sz w:val="22"/>
        </w:rPr>
      </w:pPr>
      <w:r>
        <w:rPr>
          <w:b/>
          <w:color w:val="C00000"/>
          <w:sz w:val="22"/>
        </w:rPr>
        <w:t>H</w:t>
      </w:r>
      <w:r>
        <w:rPr>
          <w:sz w:val="22"/>
        </w:rPr>
        <w:t>. Ba cheart aon téarmaí agus coinníollacha eile a bhaineann le huaireanta oibre (lena n-</w:t>
      </w:r>
      <w:r>
        <w:rPr>
          <w:sz w:val="22"/>
        </w:rPr>
        <w:t xml:space="preserve">áirítear ragobair) a chur san áireamh anseo freisin. Tá faisnéis maidir le huaireanta oibre uasta, sosanna agus uaireanta bandáilte ar fáil ag </w:t>
      </w:r>
      <w:hyperlink r:id="rId57" w:history="1">
        <w:r>
          <w:rPr>
            <w:rStyle w:val="Hyperlink"/>
            <w:sz w:val="22"/>
          </w:rPr>
          <w:t xml:space="preserve">Uaireanta Oibre - An </w:t>
        </w:r>
        <w:r>
          <w:rPr>
            <w:rStyle w:val="Hyperlink"/>
            <w:sz w:val="22"/>
          </w:rPr>
          <w:t>Coimisiún um Chaidreamh san Áit Oibre</w:t>
        </w:r>
      </w:hyperlink>
    </w:p>
    <w:p w14:paraId="48D284A0" w14:textId="5D3C64B1" w:rsidR="007E07AF" w:rsidRDefault="0013232C">
      <w:pPr>
        <w:pStyle w:val="P68B1DB1-Normal8"/>
        <w:jc w:val="both"/>
      </w:pPr>
      <w:r>
        <w:rPr>
          <w:b/>
          <w:color w:val="C00000"/>
        </w:rPr>
        <w:t>I.</w:t>
      </w:r>
      <w:r>
        <w:t xml:space="preserve"> Níor cheart é seo a chur san áireamh ach amháin i gcás ina bhfuil tréimhse phromhaidh i bhfeidhm. Is ionann an uastréimhse phromhaidh agus 6 mhí nó suas le 12 mhí d'fhostaithe sa tseirbhís phoiblí nó má tá sé seo ch</w:t>
      </w:r>
      <w:r>
        <w:t>un leasa an fhostaí. I gcás neamhláithreachtaí a thagann chun cinn faoin tSaoire Mháithreachais, Saoire Uchtála, Saoire do Chúramóirí, Saoire do Thuismitheoirí, Saoire Thuismitheoireachta, Saoire Bhreoiteachta agus forálacha reachtúla sonraithe eile, féadf</w:t>
      </w:r>
      <w:r>
        <w:t>ar an tréimhse phromhaidh a fhadú leis an tréimhse ábhartha neamhláithreachta. Tabhair ar aird nach bhfuil feidhm ag na forálacha a bhaineann le tréimhsí promhaidh maidir le maraithe, iascairí, comhaltaí den bhreithiúnacht, comhraiceoirí dóiteáin coinnithe</w:t>
      </w:r>
      <w:r>
        <w:t>, comhaltaí d'Óglaigh na hÉireann agus den Gharda Síochána nó maidir le fostaithe lena mbaineann comhaontuithe comhchoiteanna arna gceadú ag an gCúirt Oibreachais nó comhaontuithe fostaíochta cláraithe.</w:t>
      </w:r>
    </w:p>
    <w:p w14:paraId="4F36C0D8" w14:textId="3914E146" w:rsidR="007E07AF" w:rsidRDefault="0013232C">
      <w:pPr>
        <w:jc w:val="both"/>
        <w:rPr>
          <w:sz w:val="22"/>
        </w:rPr>
      </w:pPr>
      <w:r>
        <w:rPr>
          <w:b/>
          <w:color w:val="C00000"/>
          <w:sz w:val="22"/>
        </w:rPr>
        <w:lastRenderedPageBreak/>
        <w:t>J.</w:t>
      </w:r>
      <w:r>
        <w:rPr>
          <w:sz w:val="22"/>
        </w:rPr>
        <w:t xml:space="preserve"> Tá faisnéis faoi Orduithe Rialaithe Fostaíochta ag</w:t>
      </w:r>
      <w:r>
        <w:rPr>
          <w:sz w:val="22"/>
        </w:rPr>
        <w:t xml:space="preserve">us faoi Chomhaontuithe Fostaíochta Cláraithe ar fáil ag </w:t>
      </w:r>
      <w:hyperlink r:id="rId58" w:history="1">
        <w:r>
          <w:rPr>
            <w:rStyle w:val="Hyperlink"/>
            <w:sz w:val="22"/>
          </w:rPr>
          <w:t>Orduithe Rialaithe Fostaíochta - An Coimisiún um Chaidreamh san Áit Oibre</w:t>
        </w:r>
      </w:hyperlink>
      <w:r>
        <w:rPr>
          <w:sz w:val="22"/>
        </w:rPr>
        <w:t xml:space="preserve"> ag</w:t>
      </w:r>
      <w:r>
        <w:rPr>
          <w:sz w:val="22"/>
        </w:rPr>
        <w:t xml:space="preserve">us </w:t>
      </w:r>
      <w:hyperlink r:id="rId59" w:history="1">
        <w:r>
          <w:rPr>
            <w:rStyle w:val="Hyperlink"/>
            <w:sz w:val="22"/>
          </w:rPr>
          <w:t>Comhaontuithe Fostaíochta Cláraithe - An Coimisiún um Chaidreamh san Áit Oibre</w:t>
        </w:r>
      </w:hyperlink>
      <w:r>
        <w:rPr>
          <w:sz w:val="22"/>
        </w:rPr>
        <w:t xml:space="preserve"> </w:t>
      </w:r>
      <w:r>
        <w:t>faoi seach.</w:t>
      </w:r>
      <w:r>
        <w:rPr>
          <w:sz w:val="22"/>
        </w:rPr>
        <w:t xml:space="preserve"> A mhéid a bhaineann le comhaontuit</w:t>
      </w:r>
      <w:r>
        <w:rPr>
          <w:sz w:val="22"/>
        </w:rPr>
        <w:t>he comhchoiteanna a dhéanann difear díreach do théarmaí agus coinníollacha fostaíochta an fhostaí, lena n-áirítear, i gcás nach bhfuil an fostóir ina pháirtí sna comhaontuithe sin, ba cheart tagairt a dhéanamh do na comhlachtaí nó do na hinstitiúidí a rinn</w:t>
      </w:r>
      <w:r>
        <w:rPr>
          <w:sz w:val="22"/>
        </w:rPr>
        <w:t>e iad.</w:t>
      </w:r>
    </w:p>
    <w:p w14:paraId="02910CB1" w14:textId="0300781F" w:rsidR="007E07AF" w:rsidRDefault="0013232C">
      <w:pPr>
        <w:jc w:val="both"/>
        <w:rPr>
          <w:sz w:val="22"/>
        </w:rPr>
      </w:pPr>
      <w:r>
        <w:rPr>
          <w:b/>
          <w:color w:val="C00000"/>
          <w:sz w:val="22"/>
        </w:rPr>
        <w:t>K</w:t>
      </w:r>
      <w:r>
        <w:rPr>
          <w:sz w:val="22"/>
        </w:rPr>
        <w:t xml:space="preserve">. Cuir san áireamh an bhfuil feidhm ag aon fhorálacha sonracha maidir le saoire le pá (seachas saoire bhreoiteachta le pá). Is féidir faisnéis faoi theidlíochtaí saoire a fháil ag </w:t>
      </w:r>
      <w:hyperlink r:id="rId60" w:history="1">
        <w:r>
          <w:rPr>
            <w:rStyle w:val="Hyperlink"/>
            <w:sz w:val="22"/>
          </w:rPr>
          <w:t>Saoire Bhliantúil - An Coimisiún um Chaidreamh san Áit Oibre</w:t>
        </w:r>
      </w:hyperlink>
    </w:p>
    <w:p w14:paraId="11A09D33" w14:textId="420BB6D9" w:rsidR="007E07AF" w:rsidRDefault="0013232C">
      <w:pPr>
        <w:jc w:val="both"/>
        <w:rPr>
          <w:sz w:val="22"/>
        </w:rPr>
      </w:pPr>
      <w:r>
        <w:rPr>
          <w:b/>
          <w:color w:val="C00000"/>
          <w:sz w:val="22"/>
        </w:rPr>
        <w:t>L.</w:t>
      </w:r>
      <w:r>
        <w:rPr>
          <w:sz w:val="22"/>
        </w:rPr>
        <w:t xml:space="preserve"> Cuir anseo aon téarmaí nó coinníollacha a bhaineann le héagumas chun oibre de bharr breoiteachta nó díobhála agus saoire bhreoiteachta le pá. Tabhair ar aird go bhfor</w:t>
      </w:r>
      <w:r>
        <w:rPr>
          <w:sz w:val="22"/>
        </w:rPr>
        <w:t xml:space="preserve">áiltear le </w:t>
      </w:r>
      <w:hyperlink r:id="rId61" w:history="1">
        <w:r>
          <w:rPr>
            <w:rStyle w:val="Hyperlink"/>
            <w:sz w:val="22"/>
          </w:rPr>
          <w:t>hAcht um Shaoire Bhreoiteachta 2022</w:t>
        </w:r>
      </w:hyperlink>
      <w:r>
        <w:rPr>
          <w:sz w:val="22"/>
        </w:rPr>
        <w:t xml:space="preserve">, a tháinig i bhfeidhm ón 1 Eanáir, 2023, do theidlíocht reachtúil ar shaoire bhreoiteachta le pá. Tá tuilleadh eolais ar fáil ag </w:t>
      </w:r>
      <w:hyperlink r:id="rId62" w:history="1">
        <w:r>
          <w:rPr>
            <w:rStyle w:val="Hyperlink"/>
            <w:sz w:val="22"/>
          </w:rPr>
          <w:t>Saoire Bhreoiteachta - An Coimisiún um Chaidreamh san Áit Oibre</w:t>
        </w:r>
      </w:hyperlink>
      <w:r>
        <w:rPr>
          <w:sz w:val="22"/>
        </w:rPr>
        <w:t>.</w:t>
      </w:r>
    </w:p>
    <w:p w14:paraId="59BB582A" w14:textId="01B27DD3" w:rsidR="007E07AF" w:rsidRDefault="0013232C">
      <w:pPr>
        <w:jc w:val="both"/>
        <w:rPr>
          <w:sz w:val="22"/>
        </w:rPr>
      </w:pPr>
      <w:r>
        <w:rPr>
          <w:b/>
          <w:color w:val="C00000"/>
          <w:sz w:val="22"/>
        </w:rPr>
        <w:t>M.</w:t>
      </w:r>
      <w:r>
        <w:rPr>
          <w:sz w:val="22"/>
        </w:rPr>
        <w:t xml:space="preserve"> I gcás nach féidir an tréimhse fógra a chur in iúl tráth eisiúna an ráitis seo, ba cheart an modh</w:t>
      </w:r>
      <w:r>
        <w:rPr>
          <w:sz w:val="22"/>
        </w:rPr>
        <w:t xml:space="preserve"> chun an fógra sin a chinneadh a leagan amach. Tá tuilleadh eolais maidir le hoibleagáidí fógra íosta ar fáil ag </w:t>
      </w:r>
      <w:hyperlink r:id="rId63" w:history="1">
        <w:r>
          <w:rPr>
            <w:rStyle w:val="Hyperlink"/>
            <w:sz w:val="22"/>
          </w:rPr>
          <w:t xml:space="preserve">Fógra Íosta - An Coimisiún </w:t>
        </w:r>
        <w:r>
          <w:rPr>
            <w:rStyle w:val="Hyperlink"/>
            <w:sz w:val="22"/>
          </w:rPr>
          <w:t>um Chaidreamh san Áit Oibre</w:t>
        </w:r>
      </w:hyperlink>
      <w:r>
        <w:rPr>
          <w:sz w:val="22"/>
        </w:rPr>
        <w:t>.</w:t>
      </w:r>
    </w:p>
    <w:p w14:paraId="03321B4D" w14:textId="6B2F64E5" w:rsidR="007E07AF" w:rsidRDefault="0013232C">
      <w:pPr>
        <w:pStyle w:val="P68B1DB1-Normal8"/>
        <w:jc w:val="both"/>
      </w:pPr>
      <w:r>
        <w:rPr>
          <w:b/>
          <w:color w:val="C00000"/>
        </w:rPr>
        <w:t>N.</w:t>
      </w:r>
      <w:r>
        <w:t xml:space="preserve"> Tabhair ar aird go bhforáiltear le hAlt 6G den Acht um Théarmaí Fostaíochta 1994 nach mór oiliúint a cheanglaítear le dlí nó comhaontú comhchoiteann a thabhairt ag fostóir don fhostaí a chur ar fáil saor ó chostas, a áireamh</w:t>
      </w:r>
      <w:r>
        <w:t xml:space="preserve"> mar am oibre, agus, nuair is féidir, a chur ar siúl le linn uaireanta oibre.</w:t>
      </w:r>
    </w:p>
    <w:p w14:paraId="344E1CDC" w14:textId="16AC24A2" w:rsidR="007E07AF" w:rsidRDefault="0013232C">
      <w:pPr>
        <w:jc w:val="both"/>
        <w:rPr>
          <w:sz w:val="22"/>
        </w:rPr>
      </w:pPr>
      <w:r>
        <w:rPr>
          <w:b/>
          <w:color w:val="C00000"/>
          <w:sz w:val="22"/>
        </w:rPr>
        <w:t>O.</w:t>
      </w:r>
      <w:r>
        <w:rPr>
          <w:b/>
          <w:sz w:val="22"/>
        </w:rPr>
        <w:t xml:space="preserve"> </w:t>
      </w:r>
      <w:r>
        <w:rPr>
          <w:sz w:val="22"/>
        </w:rPr>
        <w:t>Cuir an fhoráil seo san áireamh sa chás gur oibrí gníomhaireachta sealadach é an fostaí atá á fhostú chuig fostóir eile (gnóthas úsáideora) ar chonradh sealadach. Tá tuilleadh</w:t>
      </w:r>
      <w:r>
        <w:rPr>
          <w:sz w:val="22"/>
        </w:rPr>
        <w:t xml:space="preserve"> eolais ar fáil ag </w:t>
      </w:r>
      <w:hyperlink r:id="rId64" w:history="1">
        <w:r>
          <w:rPr>
            <w:rStyle w:val="Hyperlink"/>
            <w:sz w:val="22"/>
          </w:rPr>
          <w:t>Oibrithe Gníomhaireachta - An Coimisiún um Chaidreamh san Áit Oibre</w:t>
        </w:r>
      </w:hyperlink>
      <w:r>
        <w:rPr>
          <w:sz w:val="22"/>
        </w:rPr>
        <w:t>.</w:t>
      </w:r>
    </w:p>
    <w:p w14:paraId="33B5ED21" w14:textId="68982CE3" w:rsidR="007E07AF" w:rsidRDefault="0013232C">
      <w:pPr>
        <w:pStyle w:val="P68B1DB1-Normal8"/>
        <w:jc w:val="both"/>
      </w:pPr>
      <w:r>
        <w:rPr>
          <w:b/>
          <w:color w:val="C00000"/>
        </w:rPr>
        <w:t>P.</w:t>
      </w:r>
      <w:r>
        <w:t xml:space="preserve"> Cuir an fhoráil seo san áireamh má tá patrún oibre an fhos</w:t>
      </w:r>
      <w:r>
        <w:t>taí neamh-intuartha ina iomláine nó den chuid is mó. Foráiltear le halt 17 den Acht um Eagrú Ama Oibre gur chóir d'fhostaithe fógra 24 uair an chloig ar a laghad a fháil roimh an gcéad lá nó roimh an lá i ngach seachtain a gceanglaítear orthu oibriú, ina l</w:t>
      </w:r>
      <w:r>
        <w:t>eagtar amach na hamanna tosaigh agus críochnaithe. Forálann sé freisin go gcaithfidh fostóirí a chinntiú go ndéantar sannachán oibre laistigh de na huaireanta agus laethanta tagartha mar a chuirtear in iúl don fhostaí iad. Sa chás nach bhfuil an fógra faoi</w:t>
      </w:r>
      <w:r>
        <w:t xml:space="preserve"> shannachán oibre laistigh den tréimhse fógra íosta de 24 uair an chloig nó go bhfuil an sannachán oibre le tarlú lasmuigh de na huaireanta agus laethanta tagartha, tá sé de cheart ag an bhfostaí an sannachán oibre a dhiúltú gan iarmhairtí díobhálacha. Ní </w:t>
      </w:r>
      <w:r>
        <w:t>bhaineann alt 17 le maraithe ná le hiascairí.</w:t>
      </w:r>
    </w:p>
    <w:p w14:paraId="6556E739" w14:textId="3CC48B9A" w:rsidR="007E07AF" w:rsidRDefault="0013232C">
      <w:pPr>
        <w:pStyle w:val="P68B1DB1-Normal8"/>
        <w:spacing w:before="0" w:after="0" w:line="240" w:lineRule="auto"/>
        <w:jc w:val="both"/>
      </w:pPr>
      <w:r>
        <w:rPr>
          <w:b/>
          <w:color w:val="C00000"/>
        </w:rPr>
        <w:t>Q.</w:t>
      </w:r>
      <w:r>
        <w:rPr>
          <w:b/>
        </w:rPr>
        <w:t xml:space="preserve"> </w:t>
      </w:r>
      <w:r>
        <w:t xml:space="preserve">I bhformhór na gcásanna, déanfaidh an Roinn Coimirce Sóisialaí ranníocaíochtaí árachais shóisialaigh. Ba cheart tagairt a dhéanamh anseo freisin do chosaintí slándála sóisialta, más ann dóibh, a </w:t>
      </w:r>
      <w:r>
        <w:t>sholáthraíonn an fostóir.</w:t>
      </w:r>
    </w:p>
    <w:p w14:paraId="51F1668C" w14:textId="77777777" w:rsidR="007E07AF" w:rsidRDefault="007E07AF">
      <w:pPr>
        <w:spacing w:before="0" w:after="0" w:line="240" w:lineRule="auto"/>
        <w:rPr>
          <w:sz w:val="22"/>
        </w:rPr>
      </w:pPr>
    </w:p>
    <w:p w14:paraId="34F7F7D4" w14:textId="525ECC4D" w:rsidR="007E07AF" w:rsidRDefault="0013232C">
      <w:pPr>
        <w:jc w:val="both"/>
        <w:rPr>
          <w:rFonts w:cstheme="minorHAnsi"/>
          <w:sz w:val="22"/>
        </w:rPr>
      </w:pPr>
      <w:r>
        <w:rPr>
          <w:b/>
          <w:color w:val="C00000"/>
          <w:sz w:val="22"/>
        </w:rPr>
        <w:t>R</w:t>
      </w:r>
      <w:r>
        <w:rPr>
          <w:sz w:val="22"/>
        </w:rPr>
        <w:t xml:space="preserve">. </w:t>
      </w:r>
      <w:r>
        <w:rPr>
          <w:rFonts w:cstheme="minorHAnsi"/>
          <w:sz w:val="22"/>
        </w:rPr>
        <w:t xml:space="preserve">Foráiltear le halt 14 den </w:t>
      </w:r>
      <w:hyperlink r:id="rId65" w:anchor="SEC14" w:history="1">
        <w:r>
          <w:rPr>
            <w:rStyle w:val="Hyperlink"/>
            <w:rFonts w:cstheme="minorHAnsi"/>
            <w:sz w:val="22"/>
          </w:rPr>
          <w:t>Acht um Dhífhostú Éagórach 1977</w:t>
        </w:r>
      </w:hyperlink>
      <w:r>
        <w:rPr>
          <w:rFonts w:cstheme="minorHAnsi"/>
          <w:color w:val="444444"/>
          <w:sz w:val="22"/>
          <w:shd w:val="clear" w:color="auto" w:fill="FFFFFF"/>
        </w:rPr>
        <w:t xml:space="preserve"> nach mór d'fhostóirí, tráth nach déanaí ná 28 lá tar éis conradh fostaíochta a dhéanamh le fostaí, fógra i scríbhinn a thabhairt don fhostaí ina leagtar amach an nós imeachta a urramóidh an fostóir roimh agus chun críocha an fostaí a dhífhostú. </w:t>
      </w:r>
      <w:r>
        <w:rPr>
          <w:rFonts w:cstheme="minorHAnsi"/>
          <w:color w:val="444444"/>
          <w:sz w:val="22"/>
          <w:shd w:val="clear" w:color="auto" w:fill="FFFFFF"/>
        </w:rPr>
        <w:lastRenderedPageBreak/>
        <w:t>Cé nach gá</w:t>
      </w:r>
      <w:r>
        <w:rPr>
          <w:rFonts w:cstheme="minorHAnsi"/>
          <w:color w:val="444444"/>
          <w:sz w:val="22"/>
          <w:shd w:val="clear" w:color="auto" w:fill="FFFFFF"/>
        </w:rPr>
        <w:t xml:space="preserve"> fógra faoin nós imeachta seo a chur san áireamh i ráiteas Alt 3(1), b'fhearr, agus ba thráthúil, an riachtanas seo a chomhlíonadh.</w:t>
      </w:r>
    </w:p>
    <w:p w14:paraId="27EB5A3B" w14:textId="72985422" w:rsidR="007E07AF" w:rsidRDefault="0013232C">
      <w:pPr>
        <w:pStyle w:val="P68B1DB1-Normal8"/>
        <w:jc w:val="both"/>
      </w:pPr>
      <w:r>
        <w:rPr>
          <w:b/>
          <w:color w:val="C00000"/>
        </w:rPr>
        <w:t>S.</w:t>
      </w:r>
      <w:r>
        <w:t xml:space="preserve"> Féadfar na sonraí seo a thabhairt d'fhostaí i bhfoirm tagartha d'fhorálacha reachtaíochta, forálacha riaracháin nó comhao</w:t>
      </w:r>
      <w:r>
        <w:t>ntuithe comhchoiteanna a rialaíonn na sonraí sin a bhfuil deiseanna réasúnacha ag an bhfostaí iad a léamh le linn fhostaíocht an fhostaí, nó a bhfuil rochtain réasúnach ag an bhfostaí orthu ar bhealach éigin eile.</w:t>
      </w:r>
    </w:p>
    <w:p w14:paraId="0AF15796" w14:textId="7EED9859" w:rsidR="007E07AF" w:rsidRDefault="0013232C">
      <w:pPr>
        <w:jc w:val="both"/>
        <w:rPr>
          <w:sz w:val="22"/>
        </w:rPr>
      </w:pPr>
      <w:r>
        <w:rPr>
          <w:b/>
          <w:color w:val="C00000"/>
          <w:sz w:val="22"/>
        </w:rPr>
        <w:t>T</w:t>
      </w:r>
      <w:r>
        <w:rPr>
          <w:sz w:val="22"/>
        </w:rPr>
        <w:t>. Ní mór ráitis a bheith sínithe ag an bh</w:t>
      </w:r>
      <w:r>
        <w:rPr>
          <w:sz w:val="22"/>
        </w:rPr>
        <w:t>Fostóir nó thar a cheann nó a ceann, a bheith i scríbhinn, agus ní mór iad a tharchur ar pháipéar nó, ar choinníoll go bhfuil rochtain ag an bhfostaí ar an bhfaisnéis, gur féidir iad a stóráil agus a phriontáil agus cruthúnas ar tharchur a choimeádann an f</w:t>
      </w:r>
      <w:r>
        <w:rPr>
          <w:sz w:val="22"/>
        </w:rPr>
        <w:t xml:space="preserve">ostóir, i bhfoirm leictreonach. Tabhair ar aird go bhforáiltear le Rialachán 3(b) de </w:t>
      </w:r>
      <w:hyperlink r:id="rId66" w:history="1">
        <w:r>
          <w:rPr>
            <w:rStyle w:val="Hyperlink"/>
            <w:sz w:val="22"/>
          </w:rPr>
          <w:t>Rialacháin 473/2001 (Taifid) (Foirm Fhorordaithe agus Díolúintí), 2001</w:t>
        </w:r>
      </w:hyperlink>
      <w:r>
        <w:rPr>
          <w:sz w:val="22"/>
        </w:rPr>
        <w:t xml:space="preserve"> gur chóir go mbeadh có</w:t>
      </w:r>
      <w:r>
        <w:rPr>
          <w:sz w:val="22"/>
        </w:rPr>
        <w:t xml:space="preserve">ip de ráitis a thugtar faoin Acht um Théarmaí Fostaíochta (Faisnéis) 1994 san áireamh sna taifid a cheanglaítear ar fhostóirí a choimeád faoi Alt 25(1) den Acht um Eagrú Ama Oibre, 1997. </w:t>
      </w:r>
    </w:p>
    <w:p w14:paraId="3C98341B" w14:textId="5D62FB71" w:rsidR="007E07AF" w:rsidRDefault="0013232C">
      <w:pPr>
        <w:jc w:val="both"/>
        <w:rPr>
          <w:sz w:val="22"/>
        </w:rPr>
      </w:pPr>
      <w:r>
        <w:rPr>
          <w:b/>
          <w:color w:val="C00000"/>
          <w:sz w:val="22"/>
        </w:rPr>
        <w:t>U</w:t>
      </w:r>
      <w:r>
        <w:rPr>
          <w:sz w:val="22"/>
        </w:rPr>
        <w:t>. Ceanglaítear na forálacha sin a áireamh i gcás Oibrithe ar Postú.</w:t>
      </w:r>
      <w:r>
        <w:rPr>
          <w:sz w:val="22"/>
        </w:rPr>
        <w:t xml:space="preserve"> Is éard is "</w:t>
      </w:r>
      <w:r>
        <w:rPr>
          <w:b/>
          <w:sz w:val="22"/>
        </w:rPr>
        <w:t>oibrí ar postú</w:t>
      </w:r>
      <w:r>
        <w:rPr>
          <w:sz w:val="22"/>
        </w:rPr>
        <w:t>" ann ná fostaí a dhéanann, ar feadh tréimhse teoranta ama, a chuid nó a cuid oibre i gcríoch Ballstáit AE seachas an Stát ina mbíonn sé nó sí ag obair de ghnáth. Ní áirítear sa sainmhíniú daoine aonair a chinneann as a stuaim fé</w:t>
      </w:r>
      <w:r>
        <w:rPr>
          <w:sz w:val="22"/>
        </w:rPr>
        <w:t xml:space="preserve">in fostaíocht a lorg i mBallstát eile, maraithe nó iascairí. Tá tuilleadh eolais maidir le hoibrithe ar postú ar fáil ag </w:t>
      </w:r>
      <w:hyperlink r:id="rId67" w:history="1">
        <w:r>
          <w:rPr>
            <w:rStyle w:val="Hyperlink"/>
            <w:sz w:val="22"/>
          </w:rPr>
          <w:t>Oibrithe ar Postú - An Coi</w:t>
        </w:r>
        <w:r>
          <w:rPr>
            <w:rStyle w:val="Hyperlink"/>
            <w:sz w:val="22"/>
          </w:rPr>
          <w:t>misiún um Chaidreamh san Áit Oibre</w:t>
        </w:r>
      </w:hyperlink>
      <w:r>
        <w:rPr>
          <w:sz w:val="22"/>
        </w:rPr>
        <w:t>.</w:t>
      </w:r>
    </w:p>
    <w:p w14:paraId="0CD9D4E7" w14:textId="77777777" w:rsidR="007E07AF" w:rsidRDefault="007E07AF">
      <w:pPr>
        <w:jc w:val="both"/>
        <w:rPr>
          <w:sz w:val="22"/>
        </w:rPr>
      </w:pPr>
    </w:p>
    <w:p w14:paraId="7917B6D5" w14:textId="76E1581A" w:rsidR="007E07AF" w:rsidRDefault="007E07AF">
      <w:pPr>
        <w:jc w:val="both"/>
        <w:rPr>
          <w:rFonts w:cstheme="minorHAnsi"/>
          <w:sz w:val="22"/>
        </w:rPr>
      </w:pPr>
    </w:p>
    <w:sectPr w:rsidR="007E07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32C2B" w14:textId="77777777" w:rsidR="00E654E0" w:rsidRDefault="00E654E0">
      <w:pPr>
        <w:spacing w:before="0" w:after="0" w:line="240" w:lineRule="auto"/>
      </w:pPr>
      <w:r>
        <w:separator/>
      </w:r>
    </w:p>
  </w:endnote>
  <w:endnote w:type="continuationSeparator" w:id="0">
    <w:p w14:paraId="76FEB52E" w14:textId="77777777" w:rsidR="00E654E0" w:rsidRDefault="00E654E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aavi">
    <w:panose1 w:val="020B0502040204020203"/>
    <w:charset w:val="00"/>
    <w:family w:val="swiss"/>
    <w:pitch w:val="variable"/>
    <w:sig w:usb0="0002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1185790"/>
      <w:docPartObj>
        <w:docPartGallery w:val="Page Numbers (Bottom of Page)"/>
        <w:docPartUnique/>
      </w:docPartObj>
    </w:sdtPr>
    <w:sdtEndPr>
      <w:rPr>
        <w:color w:val="7F7F7F" w:themeColor="background1" w:themeShade="7F"/>
        <w:spacing w:val="60"/>
      </w:rPr>
    </w:sdtEndPr>
    <w:sdtContent>
      <w:p w14:paraId="1392647B" w14:textId="1604D4A2" w:rsidR="007E07AF" w:rsidRDefault="0013232C">
        <w:pPr>
          <w:pStyle w:val="Footer"/>
          <w:pBdr>
            <w:top w:val="single" w:sz="4" w:space="1" w:color="D9D9D9" w:themeColor="background1" w:themeShade="D9"/>
          </w:pBdr>
          <w:jc w:val="right"/>
        </w:pPr>
        <w:r>
          <w:fldChar w:fldCharType="begin"/>
        </w:r>
        <w:r>
          <w:instrText xml:space="preserve"> PAGE   \* MERGEFORMAT </w:instrText>
        </w:r>
        <w:r>
          <w:fldChar w:fldCharType="separate"/>
        </w:r>
        <w:r>
          <w:t>2</w:t>
        </w:r>
        <w:r>
          <w:fldChar w:fldCharType="end"/>
        </w:r>
        <w:r>
          <w:t xml:space="preserve"> | </w:t>
        </w:r>
        <w:r>
          <w:rPr>
            <w:color w:val="7F7F7F" w:themeColor="background1" w:themeShade="7F"/>
          </w:rPr>
          <w:t>Leathanach</w:t>
        </w:r>
      </w:p>
    </w:sdtContent>
  </w:sdt>
  <w:p w14:paraId="341EF38D" w14:textId="77777777" w:rsidR="007E07AF" w:rsidRDefault="007E0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DF8BE" w14:textId="77777777" w:rsidR="00E654E0" w:rsidRDefault="00E654E0">
      <w:pPr>
        <w:spacing w:before="0" w:after="0" w:line="240" w:lineRule="auto"/>
      </w:pPr>
      <w:r>
        <w:separator/>
      </w:r>
    </w:p>
  </w:footnote>
  <w:footnote w:type="continuationSeparator" w:id="0">
    <w:p w14:paraId="0CEF2652" w14:textId="77777777" w:rsidR="00E654E0" w:rsidRDefault="00E654E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C38EB"/>
    <w:multiLevelType w:val="hybridMultilevel"/>
    <w:tmpl w:val="8F228A66"/>
    <w:lvl w:ilvl="0" w:tplc="D688B8C2">
      <w:start w:val="1"/>
      <w:numFmt w:val="bullet"/>
      <w:lvlText w:val="•"/>
      <w:lvlJc w:val="left"/>
      <w:pPr>
        <w:tabs>
          <w:tab w:val="num" w:pos="720"/>
        </w:tabs>
        <w:ind w:left="720" w:hanging="360"/>
      </w:pPr>
      <w:rPr>
        <w:rFonts w:ascii="Arial" w:hAnsi="Arial" w:hint="default"/>
      </w:rPr>
    </w:lvl>
    <w:lvl w:ilvl="1" w:tplc="940AD76A" w:tentative="1">
      <w:start w:val="1"/>
      <w:numFmt w:val="bullet"/>
      <w:lvlText w:val="•"/>
      <w:lvlJc w:val="left"/>
      <w:pPr>
        <w:tabs>
          <w:tab w:val="num" w:pos="1440"/>
        </w:tabs>
        <w:ind w:left="1440" w:hanging="360"/>
      </w:pPr>
      <w:rPr>
        <w:rFonts w:ascii="Arial" w:hAnsi="Arial" w:hint="default"/>
      </w:rPr>
    </w:lvl>
    <w:lvl w:ilvl="2" w:tplc="BB706294" w:tentative="1">
      <w:start w:val="1"/>
      <w:numFmt w:val="bullet"/>
      <w:lvlText w:val="•"/>
      <w:lvlJc w:val="left"/>
      <w:pPr>
        <w:tabs>
          <w:tab w:val="num" w:pos="2160"/>
        </w:tabs>
        <w:ind w:left="2160" w:hanging="360"/>
      </w:pPr>
      <w:rPr>
        <w:rFonts w:ascii="Arial" w:hAnsi="Arial" w:hint="default"/>
      </w:rPr>
    </w:lvl>
    <w:lvl w:ilvl="3" w:tplc="6400A9A6" w:tentative="1">
      <w:start w:val="1"/>
      <w:numFmt w:val="bullet"/>
      <w:lvlText w:val="•"/>
      <w:lvlJc w:val="left"/>
      <w:pPr>
        <w:tabs>
          <w:tab w:val="num" w:pos="2880"/>
        </w:tabs>
        <w:ind w:left="2880" w:hanging="360"/>
      </w:pPr>
      <w:rPr>
        <w:rFonts w:ascii="Arial" w:hAnsi="Arial" w:hint="default"/>
      </w:rPr>
    </w:lvl>
    <w:lvl w:ilvl="4" w:tplc="F57C1C82" w:tentative="1">
      <w:start w:val="1"/>
      <w:numFmt w:val="bullet"/>
      <w:lvlText w:val="•"/>
      <w:lvlJc w:val="left"/>
      <w:pPr>
        <w:tabs>
          <w:tab w:val="num" w:pos="3600"/>
        </w:tabs>
        <w:ind w:left="3600" w:hanging="360"/>
      </w:pPr>
      <w:rPr>
        <w:rFonts w:ascii="Arial" w:hAnsi="Arial" w:hint="default"/>
      </w:rPr>
    </w:lvl>
    <w:lvl w:ilvl="5" w:tplc="18F6D990" w:tentative="1">
      <w:start w:val="1"/>
      <w:numFmt w:val="bullet"/>
      <w:lvlText w:val="•"/>
      <w:lvlJc w:val="left"/>
      <w:pPr>
        <w:tabs>
          <w:tab w:val="num" w:pos="4320"/>
        </w:tabs>
        <w:ind w:left="4320" w:hanging="360"/>
      </w:pPr>
      <w:rPr>
        <w:rFonts w:ascii="Arial" w:hAnsi="Arial" w:hint="default"/>
      </w:rPr>
    </w:lvl>
    <w:lvl w:ilvl="6" w:tplc="277881A4" w:tentative="1">
      <w:start w:val="1"/>
      <w:numFmt w:val="bullet"/>
      <w:lvlText w:val="•"/>
      <w:lvlJc w:val="left"/>
      <w:pPr>
        <w:tabs>
          <w:tab w:val="num" w:pos="5040"/>
        </w:tabs>
        <w:ind w:left="5040" w:hanging="360"/>
      </w:pPr>
      <w:rPr>
        <w:rFonts w:ascii="Arial" w:hAnsi="Arial" w:hint="default"/>
      </w:rPr>
    </w:lvl>
    <w:lvl w:ilvl="7" w:tplc="0C38110E" w:tentative="1">
      <w:start w:val="1"/>
      <w:numFmt w:val="bullet"/>
      <w:lvlText w:val="•"/>
      <w:lvlJc w:val="left"/>
      <w:pPr>
        <w:tabs>
          <w:tab w:val="num" w:pos="5760"/>
        </w:tabs>
        <w:ind w:left="5760" w:hanging="360"/>
      </w:pPr>
      <w:rPr>
        <w:rFonts w:ascii="Arial" w:hAnsi="Arial" w:hint="default"/>
      </w:rPr>
    </w:lvl>
    <w:lvl w:ilvl="8" w:tplc="8604AF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2A6B2D"/>
    <w:multiLevelType w:val="hybridMultilevel"/>
    <w:tmpl w:val="A13891E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F932F66"/>
    <w:multiLevelType w:val="hybridMultilevel"/>
    <w:tmpl w:val="0D4A3D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5055AA"/>
    <w:multiLevelType w:val="hybridMultilevel"/>
    <w:tmpl w:val="20F83962"/>
    <w:lvl w:ilvl="0" w:tplc="E7BE1E00">
      <w:start w:val="1"/>
      <w:numFmt w:val="bullet"/>
      <w:lvlText w:val="o"/>
      <w:lvlJc w:val="left"/>
      <w:pPr>
        <w:tabs>
          <w:tab w:val="num" w:pos="720"/>
        </w:tabs>
        <w:ind w:left="720" w:hanging="360"/>
      </w:pPr>
      <w:rPr>
        <w:rFonts w:ascii="Courier New" w:hAnsi="Courier New" w:hint="default"/>
      </w:rPr>
    </w:lvl>
    <w:lvl w:ilvl="1" w:tplc="5DCCEDF4">
      <w:start w:val="1"/>
      <w:numFmt w:val="bullet"/>
      <w:lvlText w:val="o"/>
      <w:lvlJc w:val="left"/>
      <w:pPr>
        <w:tabs>
          <w:tab w:val="num" w:pos="1440"/>
        </w:tabs>
        <w:ind w:left="1440" w:hanging="360"/>
      </w:pPr>
      <w:rPr>
        <w:rFonts w:ascii="Courier New" w:hAnsi="Courier New" w:hint="default"/>
      </w:rPr>
    </w:lvl>
    <w:lvl w:ilvl="2" w:tplc="5CEEA358" w:tentative="1">
      <w:start w:val="1"/>
      <w:numFmt w:val="bullet"/>
      <w:lvlText w:val="o"/>
      <w:lvlJc w:val="left"/>
      <w:pPr>
        <w:tabs>
          <w:tab w:val="num" w:pos="2160"/>
        </w:tabs>
        <w:ind w:left="2160" w:hanging="360"/>
      </w:pPr>
      <w:rPr>
        <w:rFonts w:ascii="Courier New" w:hAnsi="Courier New" w:hint="default"/>
      </w:rPr>
    </w:lvl>
    <w:lvl w:ilvl="3" w:tplc="EE888DF4" w:tentative="1">
      <w:start w:val="1"/>
      <w:numFmt w:val="bullet"/>
      <w:lvlText w:val="o"/>
      <w:lvlJc w:val="left"/>
      <w:pPr>
        <w:tabs>
          <w:tab w:val="num" w:pos="2880"/>
        </w:tabs>
        <w:ind w:left="2880" w:hanging="360"/>
      </w:pPr>
      <w:rPr>
        <w:rFonts w:ascii="Courier New" w:hAnsi="Courier New" w:hint="default"/>
      </w:rPr>
    </w:lvl>
    <w:lvl w:ilvl="4" w:tplc="313E6D20" w:tentative="1">
      <w:start w:val="1"/>
      <w:numFmt w:val="bullet"/>
      <w:lvlText w:val="o"/>
      <w:lvlJc w:val="left"/>
      <w:pPr>
        <w:tabs>
          <w:tab w:val="num" w:pos="3600"/>
        </w:tabs>
        <w:ind w:left="3600" w:hanging="360"/>
      </w:pPr>
      <w:rPr>
        <w:rFonts w:ascii="Courier New" w:hAnsi="Courier New" w:hint="default"/>
      </w:rPr>
    </w:lvl>
    <w:lvl w:ilvl="5" w:tplc="C0EA86E2" w:tentative="1">
      <w:start w:val="1"/>
      <w:numFmt w:val="bullet"/>
      <w:lvlText w:val="o"/>
      <w:lvlJc w:val="left"/>
      <w:pPr>
        <w:tabs>
          <w:tab w:val="num" w:pos="4320"/>
        </w:tabs>
        <w:ind w:left="4320" w:hanging="360"/>
      </w:pPr>
      <w:rPr>
        <w:rFonts w:ascii="Courier New" w:hAnsi="Courier New" w:hint="default"/>
      </w:rPr>
    </w:lvl>
    <w:lvl w:ilvl="6" w:tplc="27BA6AE8" w:tentative="1">
      <w:start w:val="1"/>
      <w:numFmt w:val="bullet"/>
      <w:lvlText w:val="o"/>
      <w:lvlJc w:val="left"/>
      <w:pPr>
        <w:tabs>
          <w:tab w:val="num" w:pos="5040"/>
        </w:tabs>
        <w:ind w:left="5040" w:hanging="360"/>
      </w:pPr>
      <w:rPr>
        <w:rFonts w:ascii="Courier New" w:hAnsi="Courier New" w:hint="default"/>
      </w:rPr>
    </w:lvl>
    <w:lvl w:ilvl="7" w:tplc="E438C84C" w:tentative="1">
      <w:start w:val="1"/>
      <w:numFmt w:val="bullet"/>
      <w:lvlText w:val="o"/>
      <w:lvlJc w:val="left"/>
      <w:pPr>
        <w:tabs>
          <w:tab w:val="num" w:pos="5760"/>
        </w:tabs>
        <w:ind w:left="5760" w:hanging="360"/>
      </w:pPr>
      <w:rPr>
        <w:rFonts w:ascii="Courier New" w:hAnsi="Courier New" w:hint="default"/>
      </w:rPr>
    </w:lvl>
    <w:lvl w:ilvl="8" w:tplc="98FEE61C"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24190987"/>
    <w:multiLevelType w:val="hybridMultilevel"/>
    <w:tmpl w:val="5F8E4F7A"/>
    <w:lvl w:ilvl="0" w:tplc="8386100E">
      <w:start w:val="1"/>
      <w:numFmt w:val="bullet"/>
      <w:lvlText w:val="•"/>
      <w:lvlJc w:val="left"/>
      <w:pPr>
        <w:tabs>
          <w:tab w:val="num" w:pos="720"/>
        </w:tabs>
        <w:ind w:left="720" w:hanging="360"/>
      </w:pPr>
      <w:rPr>
        <w:rFonts w:ascii="Arial" w:hAnsi="Arial" w:hint="default"/>
      </w:rPr>
    </w:lvl>
    <w:lvl w:ilvl="1" w:tplc="2F7618B0">
      <w:numFmt w:val="bullet"/>
      <w:lvlText w:val="o"/>
      <w:lvlJc w:val="left"/>
      <w:pPr>
        <w:tabs>
          <w:tab w:val="num" w:pos="1440"/>
        </w:tabs>
        <w:ind w:left="1440" w:hanging="360"/>
      </w:pPr>
      <w:rPr>
        <w:rFonts w:ascii="Courier New" w:hAnsi="Courier New" w:hint="default"/>
      </w:rPr>
    </w:lvl>
    <w:lvl w:ilvl="2" w:tplc="74AA35B6" w:tentative="1">
      <w:start w:val="1"/>
      <w:numFmt w:val="bullet"/>
      <w:lvlText w:val="•"/>
      <w:lvlJc w:val="left"/>
      <w:pPr>
        <w:tabs>
          <w:tab w:val="num" w:pos="2160"/>
        </w:tabs>
        <w:ind w:left="2160" w:hanging="360"/>
      </w:pPr>
      <w:rPr>
        <w:rFonts w:ascii="Arial" w:hAnsi="Arial" w:hint="default"/>
      </w:rPr>
    </w:lvl>
    <w:lvl w:ilvl="3" w:tplc="F420F538" w:tentative="1">
      <w:start w:val="1"/>
      <w:numFmt w:val="bullet"/>
      <w:lvlText w:val="•"/>
      <w:lvlJc w:val="left"/>
      <w:pPr>
        <w:tabs>
          <w:tab w:val="num" w:pos="2880"/>
        </w:tabs>
        <w:ind w:left="2880" w:hanging="360"/>
      </w:pPr>
      <w:rPr>
        <w:rFonts w:ascii="Arial" w:hAnsi="Arial" w:hint="default"/>
      </w:rPr>
    </w:lvl>
    <w:lvl w:ilvl="4" w:tplc="2D8CC92E" w:tentative="1">
      <w:start w:val="1"/>
      <w:numFmt w:val="bullet"/>
      <w:lvlText w:val="•"/>
      <w:lvlJc w:val="left"/>
      <w:pPr>
        <w:tabs>
          <w:tab w:val="num" w:pos="3600"/>
        </w:tabs>
        <w:ind w:left="3600" w:hanging="360"/>
      </w:pPr>
      <w:rPr>
        <w:rFonts w:ascii="Arial" w:hAnsi="Arial" w:hint="default"/>
      </w:rPr>
    </w:lvl>
    <w:lvl w:ilvl="5" w:tplc="879270BE" w:tentative="1">
      <w:start w:val="1"/>
      <w:numFmt w:val="bullet"/>
      <w:lvlText w:val="•"/>
      <w:lvlJc w:val="left"/>
      <w:pPr>
        <w:tabs>
          <w:tab w:val="num" w:pos="4320"/>
        </w:tabs>
        <w:ind w:left="4320" w:hanging="360"/>
      </w:pPr>
      <w:rPr>
        <w:rFonts w:ascii="Arial" w:hAnsi="Arial" w:hint="default"/>
      </w:rPr>
    </w:lvl>
    <w:lvl w:ilvl="6" w:tplc="ADD2C8E0" w:tentative="1">
      <w:start w:val="1"/>
      <w:numFmt w:val="bullet"/>
      <w:lvlText w:val="•"/>
      <w:lvlJc w:val="left"/>
      <w:pPr>
        <w:tabs>
          <w:tab w:val="num" w:pos="5040"/>
        </w:tabs>
        <w:ind w:left="5040" w:hanging="360"/>
      </w:pPr>
      <w:rPr>
        <w:rFonts w:ascii="Arial" w:hAnsi="Arial" w:hint="default"/>
      </w:rPr>
    </w:lvl>
    <w:lvl w:ilvl="7" w:tplc="C11610F4" w:tentative="1">
      <w:start w:val="1"/>
      <w:numFmt w:val="bullet"/>
      <w:lvlText w:val="•"/>
      <w:lvlJc w:val="left"/>
      <w:pPr>
        <w:tabs>
          <w:tab w:val="num" w:pos="5760"/>
        </w:tabs>
        <w:ind w:left="5760" w:hanging="360"/>
      </w:pPr>
      <w:rPr>
        <w:rFonts w:ascii="Arial" w:hAnsi="Arial" w:hint="default"/>
      </w:rPr>
    </w:lvl>
    <w:lvl w:ilvl="8" w:tplc="DE0AB0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E9B4FE4"/>
    <w:multiLevelType w:val="hybridMultilevel"/>
    <w:tmpl w:val="4E7662CC"/>
    <w:lvl w:ilvl="0" w:tplc="BCD61642">
      <w:start w:val="1"/>
      <w:numFmt w:val="bullet"/>
      <w:lvlText w:val="•"/>
      <w:lvlJc w:val="left"/>
      <w:pPr>
        <w:tabs>
          <w:tab w:val="num" w:pos="720"/>
        </w:tabs>
        <w:ind w:left="720" w:hanging="360"/>
      </w:pPr>
      <w:rPr>
        <w:rFonts w:ascii="Arial" w:hAnsi="Arial" w:hint="default"/>
      </w:rPr>
    </w:lvl>
    <w:lvl w:ilvl="1" w:tplc="6570EFAC" w:tentative="1">
      <w:start w:val="1"/>
      <w:numFmt w:val="bullet"/>
      <w:lvlText w:val="•"/>
      <w:lvlJc w:val="left"/>
      <w:pPr>
        <w:tabs>
          <w:tab w:val="num" w:pos="1440"/>
        </w:tabs>
        <w:ind w:left="1440" w:hanging="360"/>
      </w:pPr>
      <w:rPr>
        <w:rFonts w:ascii="Arial" w:hAnsi="Arial" w:hint="default"/>
      </w:rPr>
    </w:lvl>
    <w:lvl w:ilvl="2" w:tplc="1BEEBD80" w:tentative="1">
      <w:start w:val="1"/>
      <w:numFmt w:val="bullet"/>
      <w:lvlText w:val="•"/>
      <w:lvlJc w:val="left"/>
      <w:pPr>
        <w:tabs>
          <w:tab w:val="num" w:pos="2160"/>
        </w:tabs>
        <w:ind w:left="2160" w:hanging="360"/>
      </w:pPr>
      <w:rPr>
        <w:rFonts w:ascii="Arial" w:hAnsi="Arial" w:hint="default"/>
      </w:rPr>
    </w:lvl>
    <w:lvl w:ilvl="3" w:tplc="6D583B2C" w:tentative="1">
      <w:start w:val="1"/>
      <w:numFmt w:val="bullet"/>
      <w:lvlText w:val="•"/>
      <w:lvlJc w:val="left"/>
      <w:pPr>
        <w:tabs>
          <w:tab w:val="num" w:pos="2880"/>
        </w:tabs>
        <w:ind w:left="2880" w:hanging="360"/>
      </w:pPr>
      <w:rPr>
        <w:rFonts w:ascii="Arial" w:hAnsi="Arial" w:hint="default"/>
      </w:rPr>
    </w:lvl>
    <w:lvl w:ilvl="4" w:tplc="551CA86E" w:tentative="1">
      <w:start w:val="1"/>
      <w:numFmt w:val="bullet"/>
      <w:lvlText w:val="•"/>
      <w:lvlJc w:val="left"/>
      <w:pPr>
        <w:tabs>
          <w:tab w:val="num" w:pos="3600"/>
        </w:tabs>
        <w:ind w:left="3600" w:hanging="360"/>
      </w:pPr>
      <w:rPr>
        <w:rFonts w:ascii="Arial" w:hAnsi="Arial" w:hint="default"/>
      </w:rPr>
    </w:lvl>
    <w:lvl w:ilvl="5" w:tplc="00005610" w:tentative="1">
      <w:start w:val="1"/>
      <w:numFmt w:val="bullet"/>
      <w:lvlText w:val="•"/>
      <w:lvlJc w:val="left"/>
      <w:pPr>
        <w:tabs>
          <w:tab w:val="num" w:pos="4320"/>
        </w:tabs>
        <w:ind w:left="4320" w:hanging="360"/>
      </w:pPr>
      <w:rPr>
        <w:rFonts w:ascii="Arial" w:hAnsi="Arial" w:hint="default"/>
      </w:rPr>
    </w:lvl>
    <w:lvl w:ilvl="6" w:tplc="F944575E" w:tentative="1">
      <w:start w:val="1"/>
      <w:numFmt w:val="bullet"/>
      <w:lvlText w:val="•"/>
      <w:lvlJc w:val="left"/>
      <w:pPr>
        <w:tabs>
          <w:tab w:val="num" w:pos="5040"/>
        </w:tabs>
        <w:ind w:left="5040" w:hanging="360"/>
      </w:pPr>
      <w:rPr>
        <w:rFonts w:ascii="Arial" w:hAnsi="Arial" w:hint="default"/>
      </w:rPr>
    </w:lvl>
    <w:lvl w:ilvl="7" w:tplc="27EA8A64" w:tentative="1">
      <w:start w:val="1"/>
      <w:numFmt w:val="bullet"/>
      <w:lvlText w:val="•"/>
      <w:lvlJc w:val="left"/>
      <w:pPr>
        <w:tabs>
          <w:tab w:val="num" w:pos="5760"/>
        </w:tabs>
        <w:ind w:left="5760" w:hanging="360"/>
      </w:pPr>
      <w:rPr>
        <w:rFonts w:ascii="Arial" w:hAnsi="Arial" w:hint="default"/>
      </w:rPr>
    </w:lvl>
    <w:lvl w:ilvl="8" w:tplc="A166518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3636A5C"/>
    <w:multiLevelType w:val="hybridMultilevel"/>
    <w:tmpl w:val="33885C1C"/>
    <w:lvl w:ilvl="0" w:tplc="2EFE33EA">
      <w:start w:val="1"/>
      <w:numFmt w:val="bullet"/>
      <w:lvlText w:val="•"/>
      <w:lvlJc w:val="left"/>
      <w:pPr>
        <w:tabs>
          <w:tab w:val="num" w:pos="720"/>
        </w:tabs>
        <w:ind w:left="720" w:hanging="360"/>
      </w:pPr>
      <w:rPr>
        <w:rFonts w:ascii="Arial" w:hAnsi="Arial" w:hint="default"/>
      </w:rPr>
    </w:lvl>
    <w:lvl w:ilvl="1" w:tplc="0FC427C4" w:tentative="1">
      <w:start w:val="1"/>
      <w:numFmt w:val="bullet"/>
      <w:lvlText w:val="•"/>
      <w:lvlJc w:val="left"/>
      <w:pPr>
        <w:tabs>
          <w:tab w:val="num" w:pos="1440"/>
        </w:tabs>
        <w:ind w:left="1440" w:hanging="360"/>
      </w:pPr>
      <w:rPr>
        <w:rFonts w:ascii="Arial" w:hAnsi="Arial" w:hint="default"/>
      </w:rPr>
    </w:lvl>
    <w:lvl w:ilvl="2" w:tplc="17CC3184" w:tentative="1">
      <w:start w:val="1"/>
      <w:numFmt w:val="bullet"/>
      <w:lvlText w:val="•"/>
      <w:lvlJc w:val="left"/>
      <w:pPr>
        <w:tabs>
          <w:tab w:val="num" w:pos="2160"/>
        </w:tabs>
        <w:ind w:left="2160" w:hanging="360"/>
      </w:pPr>
      <w:rPr>
        <w:rFonts w:ascii="Arial" w:hAnsi="Arial" w:hint="default"/>
      </w:rPr>
    </w:lvl>
    <w:lvl w:ilvl="3" w:tplc="20F0E11C" w:tentative="1">
      <w:start w:val="1"/>
      <w:numFmt w:val="bullet"/>
      <w:lvlText w:val="•"/>
      <w:lvlJc w:val="left"/>
      <w:pPr>
        <w:tabs>
          <w:tab w:val="num" w:pos="2880"/>
        </w:tabs>
        <w:ind w:left="2880" w:hanging="360"/>
      </w:pPr>
      <w:rPr>
        <w:rFonts w:ascii="Arial" w:hAnsi="Arial" w:hint="default"/>
      </w:rPr>
    </w:lvl>
    <w:lvl w:ilvl="4" w:tplc="890885BC" w:tentative="1">
      <w:start w:val="1"/>
      <w:numFmt w:val="bullet"/>
      <w:lvlText w:val="•"/>
      <w:lvlJc w:val="left"/>
      <w:pPr>
        <w:tabs>
          <w:tab w:val="num" w:pos="3600"/>
        </w:tabs>
        <w:ind w:left="3600" w:hanging="360"/>
      </w:pPr>
      <w:rPr>
        <w:rFonts w:ascii="Arial" w:hAnsi="Arial" w:hint="default"/>
      </w:rPr>
    </w:lvl>
    <w:lvl w:ilvl="5" w:tplc="0C0A44EE" w:tentative="1">
      <w:start w:val="1"/>
      <w:numFmt w:val="bullet"/>
      <w:lvlText w:val="•"/>
      <w:lvlJc w:val="left"/>
      <w:pPr>
        <w:tabs>
          <w:tab w:val="num" w:pos="4320"/>
        </w:tabs>
        <w:ind w:left="4320" w:hanging="360"/>
      </w:pPr>
      <w:rPr>
        <w:rFonts w:ascii="Arial" w:hAnsi="Arial" w:hint="default"/>
      </w:rPr>
    </w:lvl>
    <w:lvl w:ilvl="6" w:tplc="F01AA06A" w:tentative="1">
      <w:start w:val="1"/>
      <w:numFmt w:val="bullet"/>
      <w:lvlText w:val="•"/>
      <w:lvlJc w:val="left"/>
      <w:pPr>
        <w:tabs>
          <w:tab w:val="num" w:pos="5040"/>
        </w:tabs>
        <w:ind w:left="5040" w:hanging="360"/>
      </w:pPr>
      <w:rPr>
        <w:rFonts w:ascii="Arial" w:hAnsi="Arial" w:hint="default"/>
      </w:rPr>
    </w:lvl>
    <w:lvl w:ilvl="7" w:tplc="792AE394" w:tentative="1">
      <w:start w:val="1"/>
      <w:numFmt w:val="bullet"/>
      <w:lvlText w:val="•"/>
      <w:lvlJc w:val="left"/>
      <w:pPr>
        <w:tabs>
          <w:tab w:val="num" w:pos="5760"/>
        </w:tabs>
        <w:ind w:left="5760" w:hanging="360"/>
      </w:pPr>
      <w:rPr>
        <w:rFonts w:ascii="Arial" w:hAnsi="Arial" w:hint="default"/>
      </w:rPr>
    </w:lvl>
    <w:lvl w:ilvl="8" w:tplc="4E72C5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8BC2149"/>
    <w:multiLevelType w:val="hybridMultilevel"/>
    <w:tmpl w:val="2DB278C2"/>
    <w:lvl w:ilvl="0" w:tplc="3EC6A35C">
      <w:start w:val="1"/>
      <w:numFmt w:val="bullet"/>
      <w:lvlText w:val="o"/>
      <w:lvlJc w:val="left"/>
      <w:pPr>
        <w:tabs>
          <w:tab w:val="num" w:pos="720"/>
        </w:tabs>
        <w:ind w:left="720" w:hanging="360"/>
      </w:pPr>
      <w:rPr>
        <w:rFonts w:ascii="Courier New" w:hAnsi="Courier New" w:hint="default"/>
      </w:rPr>
    </w:lvl>
    <w:lvl w:ilvl="1" w:tplc="92C8951E">
      <w:start w:val="1"/>
      <w:numFmt w:val="bullet"/>
      <w:lvlText w:val="o"/>
      <w:lvlJc w:val="left"/>
      <w:pPr>
        <w:tabs>
          <w:tab w:val="num" w:pos="1440"/>
        </w:tabs>
        <w:ind w:left="1440" w:hanging="360"/>
      </w:pPr>
      <w:rPr>
        <w:rFonts w:ascii="Courier New" w:hAnsi="Courier New" w:hint="default"/>
      </w:rPr>
    </w:lvl>
    <w:lvl w:ilvl="2" w:tplc="3664EB7E" w:tentative="1">
      <w:start w:val="1"/>
      <w:numFmt w:val="bullet"/>
      <w:lvlText w:val="o"/>
      <w:lvlJc w:val="left"/>
      <w:pPr>
        <w:tabs>
          <w:tab w:val="num" w:pos="2160"/>
        </w:tabs>
        <w:ind w:left="2160" w:hanging="360"/>
      </w:pPr>
      <w:rPr>
        <w:rFonts w:ascii="Courier New" w:hAnsi="Courier New" w:hint="default"/>
      </w:rPr>
    </w:lvl>
    <w:lvl w:ilvl="3" w:tplc="E41823F0" w:tentative="1">
      <w:start w:val="1"/>
      <w:numFmt w:val="bullet"/>
      <w:lvlText w:val="o"/>
      <w:lvlJc w:val="left"/>
      <w:pPr>
        <w:tabs>
          <w:tab w:val="num" w:pos="2880"/>
        </w:tabs>
        <w:ind w:left="2880" w:hanging="360"/>
      </w:pPr>
      <w:rPr>
        <w:rFonts w:ascii="Courier New" w:hAnsi="Courier New" w:hint="default"/>
      </w:rPr>
    </w:lvl>
    <w:lvl w:ilvl="4" w:tplc="21343518" w:tentative="1">
      <w:start w:val="1"/>
      <w:numFmt w:val="bullet"/>
      <w:lvlText w:val="o"/>
      <w:lvlJc w:val="left"/>
      <w:pPr>
        <w:tabs>
          <w:tab w:val="num" w:pos="3600"/>
        </w:tabs>
        <w:ind w:left="3600" w:hanging="360"/>
      </w:pPr>
      <w:rPr>
        <w:rFonts w:ascii="Courier New" w:hAnsi="Courier New" w:hint="default"/>
      </w:rPr>
    </w:lvl>
    <w:lvl w:ilvl="5" w:tplc="25E65BBC" w:tentative="1">
      <w:start w:val="1"/>
      <w:numFmt w:val="bullet"/>
      <w:lvlText w:val="o"/>
      <w:lvlJc w:val="left"/>
      <w:pPr>
        <w:tabs>
          <w:tab w:val="num" w:pos="4320"/>
        </w:tabs>
        <w:ind w:left="4320" w:hanging="360"/>
      </w:pPr>
      <w:rPr>
        <w:rFonts w:ascii="Courier New" w:hAnsi="Courier New" w:hint="default"/>
      </w:rPr>
    </w:lvl>
    <w:lvl w:ilvl="6" w:tplc="B0C4E3BC" w:tentative="1">
      <w:start w:val="1"/>
      <w:numFmt w:val="bullet"/>
      <w:lvlText w:val="o"/>
      <w:lvlJc w:val="left"/>
      <w:pPr>
        <w:tabs>
          <w:tab w:val="num" w:pos="5040"/>
        </w:tabs>
        <w:ind w:left="5040" w:hanging="360"/>
      </w:pPr>
      <w:rPr>
        <w:rFonts w:ascii="Courier New" w:hAnsi="Courier New" w:hint="default"/>
      </w:rPr>
    </w:lvl>
    <w:lvl w:ilvl="7" w:tplc="218EA1C0" w:tentative="1">
      <w:start w:val="1"/>
      <w:numFmt w:val="bullet"/>
      <w:lvlText w:val="o"/>
      <w:lvlJc w:val="left"/>
      <w:pPr>
        <w:tabs>
          <w:tab w:val="num" w:pos="5760"/>
        </w:tabs>
        <w:ind w:left="5760" w:hanging="360"/>
      </w:pPr>
      <w:rPr>
        <w:rFonts w:ascii="Courier New" w:hAnsi="Courier New" w:hint="default"/>
      </w:rPr>
    </w:lvl>
    <w:lvl w:ilvl="8" w:tplc="D444AA76" w:tentative="1">
      <w:start w:val="1"/>
      <w:numFmt w:val="bullet"/>
      <w:lvlText w:val="o"/>
      <w:lvlJc w:val="left"/>
      <w:pPr>
        <w:tabs>
          <w:tab w:val="num" w:pos="6480"/>
        </w:tabs>
        <w:ind w:left="6480" w:hanging="360"/>
      </w:pPr>
      <w:rPr>
        <w:rFonts w:ascii="Courier New" w:hAnsi="Courier New" w:hint="default"/>
      </w:rPr>
    </w:lvl>
  </w:abstractNum>
  <w:num w:numId="1">
    <w:abstractNumId w:val="3"/>
  </w:num>
  <w:num w:numId="2">
    <w:abstractNumId w:val="7"/>
  </w:num>
  <w:num w:numId="3">
    <w:abstractNumId w:val="4"/>
  </w:num>
  <w:num w:numId="4">
    <w:abstractNumId w:val="5"/>
  </w:num>
  <w:num w:numId="5">
    <w:abstractNumId w:val="6"/>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8DE"/>
    <w:rsid w:val="00000C65"/>
    <w:rsid w:val="000351DB"/>
    <w:rsid w:val="00072A06"/>
    <w:rsid w:val="000A7AE7"/>
    <w:rsid w:val="000E007C"/>
    <w:rsid w:val="000E3C2C"/>
    <w:rsid w:val="0013232C"/>
    <w:rsid w:val="001423A2"/>
    <w:rsid w:val="00166269"/>
    <w:rsid w:val="00170B82"/>
    <w:rsid w:val="00196421"/>
    <w:rsid w:val="001A1A9F"/>
    <w:rsid w:val="001B0D08"/>
    <w:rsid w:val="001B0DC0"/>
    <w:rsid w:val="001C7533"/>
    <w:rsid w:val="001D0A6C"/>
    <w:rsid w:val="001E2292"/>
    <w:rsid w:val="002112F3"/>
    <w:rsid w:val="00242AA0"/>
    <w:rsid w:val="00283F04"/>
    <w:rsid w:val="00294A45"/>
    <w:rsid w:val="002C2C96"/>
    <w:rsid w:val="002D716A"/>
    <w:rsid w:val="002D78DE"/>
    <w:rsid w:val="002E24EA"/>
    <w:rsid w:val="002F1B86"/>
    <w:rsid w:val="002F5EC4"/>
    <w:rsid w:val="002F66D0"/>
    <w:rsid w:val="002F7874"/>
    <w:rsid w:val="00314B0B"/>
    <w:rsid w:val="00362A5E"/>
    <w:rsid w:val="00397816"/>
    <w:rsid w:val="003E719D"/>
    <w:rsid w:val="003F07A5"/>
    <w:rsid w:val="0041429A"/>
    <w:rsid w:val="00437C02"/>
    <w:rsid w:val="004774A6"/>
    <w:rsid w:val="00493B31"/>
    <w:rsid w:val="004A1008"/>
    <w:rsid w:val="004A7FFA"/>
    <w:rsid w:val="004B0D4F"/>
    <w:rsid w:val="004F5A9D"/>
    <w:rsid w:val="00501A91"/>
    <w:rsid w:val="00501B95"/>
    <w:rsid w:val="00504166"/>
    <w:rsid w:val="00516F40"/>
    <w:rsid w:val="005230B6"/>
    <w:rsid w:val="00530DB5"/>
    <w:rsid w:val="005400AE"/>
    <w:rsid w:val="00547090"/>
    <w:rsid w:val="005D6CD5"/>
    <w:rsid w:val="00612F45"/>
    <w:rsid w:val="00622EFE"/>
    <w:rsid w:val="006243A5"/>
    <w:rsid w:val="00634668"/>
    <w:rsid w:val="00680B81"/>
    <w:rsid w:val="00694720"/>
    <w:rsid w:val="006B70B8"/>
    <w:rsid w:val="006C24C8"/>
    <w:rsid w:val="006C731D"/>
    <w:rsid w:val="006D3F90"/>
    <w:rsid w:val="00704399"/>
    <w:rsid w:val="00747AA6"/>
    <w:rsid w:val="00770ADC"/>
    <w:rsid w:val="00783BC4"/>
    <w:rsid w:val="007B720A"/>
    <w:rsid w:val="007C5953"/>
    <w:rsid w:val="007C6618"/>
    <w:rsid w:val="007C7730"/>
    <w:rsid w:val="007E07AF"/>
    <w:rsid w:val="007E0D40"/>
    <w:rsid w:val="007E4685"/>
    <w:rsid w:val="007F12C2"/>
    <w:rsid w:val="007F308F"/>
    <w:rsid w:val="008705A5"/>
    <w:rsid w:val="008A43B5"/>
    <w:rsid w:val="008C762B"/>
    <w:rsid w:val="00935014"/>
    <w:rsid w:val="009450D2"/>
    <w:rsid w:val="00964A9A"/>
    <w:rsid w:val="009767A5"/>
    <w:rsid w:val="00980B24"/>
    <w:rsid w:val="00996649"/>
    <w:rsid w:val="009A53BE"/>
    <w:rsid w:val="009B4277"/>
    <w:rsid w:val="009C1A65"/>
    <w:rsid w:val="00A1796A"/>
    <w:rsid w:val="00A20136"/>
    <w:rsid w:val="00A52DAC"/>
    <w:rsid w:val="00A87E3F"/>
    <w:rsid w:val="00A9298B"/>
    <w:rsid w:val="00AC1D93"/>
    <w:rsid w:val="00AD6DFA"/>
    <w:rsid w:val="00B00AB9"/>
    <w:rsid w:val="00B37C47"/>
    <w:rsid w:val="00B5451A"/>
    <w:rsid w:val="00B66594"/>
    <w:rsid w:val="00B673EC"/>
    <w:rsid w:val="00B93182"/>
    <w:rsid w:val="00B9510A"/>
    <w:rsid w:val="00BC1CFD"/>
    <w:rsid w:val="00BC380B"/>
    <w:rsid w:val="00C063CA"/>
    <w:rsid w:val="00C212FD"/>
    <w:rsid w:val="00C35FA4"/>
    <w:rsid w:val="00C547E2"/>
    <w:rsid w:val="00C6155C"/>
    <w:rsid w:val="00C7294B"/>
    <w:rsid w:val="00CE6825"/>
    <w:rsid w:val="00D10ABE"/>
    <w:rsid w:val="00D21886"/>
    <w:rsid w:val="00D465FC"/>
    <w:rsid w:val="00D52732"/>
    <w:rsid w:val="00D53CC9"/>
    <w:rsid w:val="00D63398"/>
    <w:rsid w:val="00D71A2B"/>
    <w:rsid w:val="00D82B44"/>
    <w:rsid w:val="00D9284E"/>
    <w:rsid w:val="00DB1233"/>
    <w:rsid w:val="00DC221E"/>
    <w:rsid w:val="00DC78B0"/>
    <w:rsid w:val="00DE1332"/>
    <w:rsid w:val="00DE1E63"/>
    <w:rsid w:val="00E033FF"/>
    <w:rsid w:val="00E07FCE"/>
    <w:rsid w:val="00E129C3"/>
    <w:rsid w:val="00E53B08"/>
    <w:rsid w:val="00E546B7"/>
    <w:rsid w:val="00E654E0"/>
    <w:rsid w:val="00E70678"/>
    <w:rsid w:val="00E844AF"/>
    <w:rsid w:val="00EA10F2"/>
    <w:rsid w:val="00EA5824"/>
    <w:rsid w:val="00EC73FA"/>
    <w:rsid w:val="00EE653A"/>
    <w:rsid w:val="00EF58B7"/>
    <w:rsid w:val="00F02A42"/>
    <w:rsid w:val="00F2767F"/>
    <w:rsid w:val="00F426A2"/>
    <w:rsid w:val="00F479F0"/>
    <w:rsid w:val="00F74427"/>
    <w:rsid w:val="00F778BF"/>
    <w:rsid w:val="00F92391"/>
    <w:rsid w:val="00FA6375"/>
    <w:rsid w:val="00FD1D3A"/>
    <w:rsid w:val="00FD3098"/>
  </w:rsids>
  <m:mathPr>
    <m:mathFont m:val="Cambria Math"/>
    <m:brkBin m:val="before"/>
    <m:brkBinSub m:val="--"/>
    <m:smallFrac m:val="0"/>
    <m:dispDef/>
    <m:lMargin m:val="0"/>
    <m:rMargin m:val="0"/>
    <m:defJc m:val="centerGroup"/>
    <m:wrapIndent m:val="1440"/>
    <m:intLim m:val="subSup"/>
    <m:naryLim m:val="undOvr"/>
  </m:mathPr>
  <w:themeFontLang w:val="ga-IE"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F8D21"/>
  <w15:chartTrackingRefBased/>
  <w15:docId w15:val="{2DFA7CC5-462B-4059-9503-270F4010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IE" w:eastAsia="en-IE"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391"/>
  </w:style>
  <w:style w:type="paragraph" w:styleId="Heading1">
    <w:name w:val="heading 1"/>
    <w:basedOn w:val="Normal"/>
    <w:next w:val="Normal"/>
    <w:link w:val="Heading1Char"/>
    <w:uiPriority w:val="9"/>
    <w:qFormat/>
    <w:rsid w:val="002D78D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z w:val="22"/>
    </w:rPr>
  </w:style>
  <w:style w:type="paragraph" w:styleId="Heading2">
    <w:name w:val="heading 2"/>
    <w:basedOn w:val="Normal"/>
    <w:next w:val="Normal"/>
    <w:link w:val="Heading2Char"/>
    <w:uiPriority w:val="9"/>
    <w:semiHidden/>
    <w:unhideWhenUsed/>
    <w:qFormat/>
    <w:rsid w:val="002D78D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rPr>
  </w:style>
  <w:style w:type="paragraph" w:styleId="Heading3">
    <w:name w:val="heading 3"/>
    <w:basedOn w:val="Normal"/>
    <w:next w:val="Normal"/>
    <w:link w:val="Heading3Char"/>
    <w:uiPriority w:val="9"/>
    <w:semiHidden/>
    <w:unhideWhenUsed/>
    <w:qFormat/>
    <w:rsid w:val="002D78DE"/>
    <w:pPr>
      <w:pBdr>
        <w:top w:val="single" w:sz="6" w:space="2" w:color="4472C4" w:themeColor="accent1"/>
      </w:pBdr>
      <w:spacing w:before="300" w:after="0"/>
      <w:outlineLvl w:val="2"/>
    </w:pPr>
    <w:rPr>
      <w:caps/>
      <w:color w:val="1F3763" w:themeColor="accent1" w:themeShade="7F"/>
    </w:rPr>
  </w:style>
  <w:style w:type="paragraph" w:styleId="Heading4">
    <w:name w:val="heading 4"/>
    <w:basedOn w:val="Normal"/>
    <w:next w:val="Normal"/>
    <w:link w:val="Heading4Char"/>
    <w:uiPriority w:val="9"/>
    <w:semiHidden/>
    <w:unhideWhenUsed/>
    <w:qFormat/>
    <w:rsid w:val="002D78DE"/>
    <w:pPr>
      <w:pBdr>
        <w:top w:val="dotted" w:sz="6" w:space="2" w:color="4472C4" w:themeColor="accent1"/>
      </w:pBdr>
      <w:spacing w:before="200" w:after="0"/>
      <w:outlineLvl w:val="3"/>
    </w:pPr>
    <w:rPr>
      <w:caps/>
      <w:color w:val="2F5496" w:themeColor="accent1" w:themeShade="BF"/>
    </w:rPr>
  </w:style>
  <w:style w:type="paragraph" w:styleId="Heading5">
    <w:name w:val="heading 5"/>
    <w:basedOn w:val="Normal"/>
    <w:next w:val="Normal"/>
    <w:link w:val="Heading5Char"/>
    <w:uiPriority w:val="9"/>
    <w:semiHidden/>
    <w:unhideWhenUsed/>
    <w:qFormat/>
    <w:rsid w:val="002D78DE"/>
    <w:pPr>
      <w:pBdr>
        <w:bottom w:val="single" w:sz="6" w:space="1" w:color="4472C4" w:themeColor="accent1"/>
      </w:pBdr>
      <w:spacing w:before="200" w:after="0"/>
      <w:outlineLvl w:val="4"/>
    </w:pPr>
    <w:rPr>
      <w:caps/>
      <w:color w:val="2F5496" w:themeColor="accent1" w:themeShade="BF"/>
    </w:rPr>
  </w:style>
  <w:style w:type="paragraph" w:styleId="Heading6">
    <w:name w:val="heading 6"/>
    <w:basedOn w:val="Normal"/>
    <w:next w:val="Normal"/>
    <w:link w:val="Heading6Char"/>
    <w:uiPriority w:val="9"/>
    <w:semiHidden/>
    <w:unhideWhenUsed/>
    <w:qFormat/>
    <w:rsid w:val="002D78DE"/>
    <w:pPr>
      <w:pBdr>
        <w:bottom w:val="dotted" w:sz="6" w:space="1" w:color="4472C4" w:themeColor="accent1"/>
      </w:pBdr>
      <w:spacing w:before="200" w:after="0"/>
      <w:outlineLvl w:val="5"/>
    </w:pPr>
    <w:rPr>
      <w:caps/>
      <w:color w:val="2F5496" w:themeColor="accent1" w:themeShade="BF"/>
    </w:rPr>
  </w:style>
  <w:style w:type="paragraph" w:styleId="Heading7">
    <w:name w:val="heading 7"/>
    <w:basedOn w:val="Normal"/>
    <w:next w:val="Normal"/>
    <w:link w:val="Heading7Char"/>
    <w:uiPriority w:val="9"/>
    <w:semiHidden/>
    <w:unhideWhenUsed/>
    <w:qFormat/>
    <w:rsid w:val="002D78DE"/>
    <w:pPr>
      <w:spacing w:before="200" w:after="0"/>
      <w:outlineLvl w:val="6"/>
    </w:pPr>
    <w:rPr>
      <w:caps/>
      <w:color w:val="2F5496" w:themeColor="accent1" w:themeShade="BF"/>
    </w:rPr>
  </w:style>
  <w:style w:type="paragraph" w:styleId="Heading8">
    <w:name w:val="heading 8"/>
    <w:basedOn w:val="Normal"/>
    <w:next w:val="Normal"/>
    <w:link w:val="Heading8Char"/>
    <w:uiPriority w:val="9"/>
    <w:semiHidden/>
    <w:unhideWhenUsed/>
    <w:qFormat/>
    <w:rsid w:val="002D78DE"/>
    <w:pPr>
      <w:spacing w:before="200" w:after="0"/>
      <w:outlineLvl w:val="7"/>
    </w:pPr>
    <w:rPr>
      <w:caps/>
      <w:sz w:val="18"/>
    </w:rPr>
  </w:style>
  <w:style w:type="paragraph" w:styleId="Heading9">
    <w:name w:val="heading 9"/>
    <w:basedOn w:val="Normal"/>
    <w:next w:val="Normal"/>
    <w:link w:val="Heading9Char"/>
    <w:uiPriority w:val="9"/>
    <w:semiHidden/>
    <w:unhideWhenUsed/>
    <w:qFormat/>
    <w:rsid w:val="002D78DE"/>
    <w:pPr>
      <w:spacing w:before="200" w:after="0"/>
      <w:outlineLvl w:val="8"/>
    </w:pPr>
    <w:rPr>
      <w:i/>
      <w:cap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8DE"/>
    <w:rPr>
      <w:caps/>
      <w:color w:val="FFFFFF" w:themeColor="background1"/>
      <w:sz w:val="22"/>
      <w:shd w:val="clear" w:color="auto" w:fill="4472C4" w:themeFill="accent1"/>
    </w:rPr>
  </w:style>
  <w:style w:type="character" w:customStyle="1" w:styleId="Heading2Char">
    <w:name w:val="Heading 2 Char"/>
    <w:basedOn w:val="DefaultParagraphFont"/>
    <w:link w:val="Heading2"/>
    <w:uiPriority w:val="9"/>
    <w:semiHidden/>
    <w:rsid w:val="002D78DE"/>
    <w:rPr>
      <w:caps/>
      <w:shd w:val="clear" w:color="auto" w:fill="D9E2F3" w:themeFill="accent1" w:themeFillTint="33"/>
    </w:rPr>
  </w:style>
  <w:style w:type="character" w:customStyle="1" w:styleId="Heading3Char">
    <w:name w:val="Heading 3 Char"/>
    <w:basedOn w:val="DefaultParagraphFont"/>
    <w:link w:val="Heading3"/>
    <w:uiPriority w:val="9"/>
    <w:semiHidden/>
    <w:rsid w:val="002D78DE"/>
    <w:rPr>
      <w:caps/>
      <w:color w:val="1F3763" w:themeColor="accent1" w:themeShade="7F"/>
    </w:rPr>
  </w:style>
  <w:style w:type="character" w:customStyle="1" w:styleId="Heading4Char">
    <w:name w:val="Heading 4 Char"/>
    <w:basedOn w:val="DefaultParagraphFont"/>
    <w:link w:val="Heading4"/>
    <w:uiPriority w:val="9"/>
    <w:semiHidden/>
    <w:rsid w:val="002D78DE"/>
    <w:rPr>
      <w:caps/>
      <w:color w:val="2F5496" w:themeColor="accent1" w:themeShade="BF"/>
    </w:rPr>
  </w:style>
  <w:style w:type="character" w:customStyle="1" w:styleId="Heading5Char">
    <w:name w:val="Heading 5 Char"/>
    <w:basedOn w:val="DefaultParagraphFont"/>
    <w:link w:val="Heading5"/>
    <w:uiPriority w:val="9"/>
    <w:semiHidden/>
    <w:rsid w:val="002D78DE"/>
    <w:rPr>
      <w:caps/>
      <w:color w:val="2F5496" w:themeColor="accent1" w:themeShade="BF"/>
    </w:rPr>
  </w:style>
  <w:style w:type="character" w:customStyle="1" w:styleId="Heading6Char">
    <w:name w:val="Heading 6 Char"/>
    <w:basedOn w:val="DefaultParagraphFont"/>
    <w:link w:val="Heading6"/>
    <w:uiPriority w:val="9"/>
    <w:semiHidden/>
    <w:rsid w:val="002D78DE"/>
    <w:rPr>
      <w:caps/>
      <w:color w:val="2F5496" w:themeColor="accent1" w:themeShade="BF"/>
    </w:rPr>
  </w:style>
  <w:style w:type="character" w:customStyle="1" w:styleId="Heading7Char">
    <w:name w:val="Heading 7 Char"/>
    <w:basedOn w:val="DefaultParagraphFont"/>
    <w:link w:val="Heading7"/>
    <w:uiPriority w:val="9"/>
    <w:semiHidden/>
    <w:rsid w:val="002D78DE"/>
    <w:rPr>
      <w:caps/>
      <w:color w:val="2F5496" w:themeColor="accent1" w:themeShade="BF"/>
    </w:rPr>
  </w:style>
  <w:style w:type="character" w:customStyle="1" w:styleId="Heading8Char">
    <w:name w:val="Heading 8 Char"/>
    <w:basedOn w:val="DefaultParagraphFont"/>
    <w:link w:val="Heading8"/>
    <w:uiPriority w:val="9"/>
    <w:semiHidden/>
    <w:rsid w:val="002D78DE"/>
    <w:rPr>
      <w:caps/>
      <w:sz w:val="18"/>
    </w:rPr>
  </w:style>
  <w:style w:type="character" w:customStyle="1" w:styleId="Heading9Char">
    <w:name w:val="Heading 9 Char"/>
    <w:basedOn w:val="DefaultParagraphFont"/>
    <w:link w:val="Heading9"/>
    <w:uiPriority w:val="9"/>
    <w:semiHidden/>
    <w:rsid w:val="002D78DE"/>
    <w:rPr>
      <w:i/>
      <w:caps/>
      <w:sz w:val="18"/>
    </w:rPr>
  </w:style>
  <w:style w:type="paragraph" w:styleId="Caption">
    <w:name w:val="caption"/>
    <w:basedOn w:val="Normal"/>
    <w:next w:val="Normal"/>
    <w:uiPriority w:val="35"/>
    <w:semiHidden/>
    <w:unhideWhenUsed/>
    <w:qFormat/>
    <w:rsid w:val="002D78DE"/>
    <w:rPr>
      <w:b/>
      <w:color w:val="2F5496" w:themeColor="accent1" w:themeShade="BF"/>
      <w:sz w:val="16"/>
    </w:rPr>
  </w:style>
  <w:style w:type="paragraph" w:styleId="Title">
    <w:name w:val="Title"/>
    <w:basedOn w:val="Normal"/>
    <w:next w:val="Normal"/>
    <w:link w:val="TitleChar"/>
    <w:uiPriority w:val="10"/>
    <w:qFormat/>
    <w:rsid w:val="002D78DE"/>
    <w:pPr>
      <w:spacing w:before="0" w:after="0"/>
    </w:pPr>
    <w:rPr>
      <w:rFonts w:asciiTheme="majorHAnsi" w:eastAsiaTheme="majorEastAsia" w:hAnsiTheme="majorHAnsi" w:cstheme="majorBidi"/>
      <w:caps/>
      <w:color w:val="4472C4" w:themeColor="accent1"/>
      <w:sz w:val="52"/>
    </w:rPr>
  </w:style>
  <w:style w:type="character" w:customStyle="1" w:styleId="TitleChar">
    <w:name w:val="Title Char"/>
    <w:basedOn w:val="DefaultParagraphFont"/>
    <w:link w:val="Title"/>
    <w:uiPriority w:val="10"/>
    <w:rsid w:val="002D78DE"/>
    <w:rPr>
      <w:rFonts w:asciiTheme="majorHAnsi" w:eastAsiaTheme="majorEastAsia" w:hAnsiTheme="majorHAnsi" w:cstheme="majorBidi"/>
      <w:caps/>
      <w:color w:val="4472C4" w:themeColor="accent1"/>
      <w:sz w:val="52"/>
    </w:rPr>
  </w:style>
  <w:style w:type="paragraph" w:styleId="Subtitle">
    <w:name w:val="Subtitle"/>
    <w:basedOn w:val="Normal"/>
    <w:next w:val="Normal"/>
    <w:link w:val="SubtitleChar"/>
    <w:uiPriority w:val="11"/>
    <w:qFormat/>
    <w:rsid w:val="002D78DE"/>
    <w:pPr>
      <w:spacing w:before="0" w:after="500" w:line="240" w:lineRule="auto"/>
    </w:pPr>
    <w:rPr>
      <w:caps/>
      <w:color w:val="595959" w:themeColor="text1" w:themeTint="A6"/>
      <w:sz w:val="21"/>
    </w:rPr>
  </w:style>
  <w:style w:type="character" w:customStyle="1" w:styleId="SubtitleChar">
    <w:name w:val="Subtitle Char"/>
    <w:basedOn w:val="DefaultParagraphFont"/>
    <w:link w:val="Subtitle"/>
    <w:uiPriority w:val="11"/>
    <w:rsid w:val="002D78DE"/>
    <w:rPr>
      <w:caps/>
      <w:color w:val="595959" w:themeColor="text1" w:themeTint="A6"/>
      <w:sz w:val="21"/>
    </w:rPr>
  </w:style>
  <w:style w:type="character" w:styleId="Strong">
    <w:name w:val="Strong"/>
    <w:uiPriority w:val="22"/>
    <w:qFormat/>
    <w:rsid w:val="002D78DE"/>
    <w:rPr>
      <w:b/>
    </w:rPr>
  </w:style>
  <w:style w:type="character" w:styleId="Emphasis">
    <w:name w:val="Emphasis"/>
    <w:uiPriority w:val="20"/>
    <w:qFormat/>
    <w:rsid w:val="002D78DE"/>
    <w:rPr>
      <w:caps/>
      <w:color w:val="1F3763" w:themeColor="accent1" w:themeShade="7F"/>
    </w:rPr>
  </w:style>
  <w:style w:type="paragraph" w:styleId="NoSpacing">
    <w:name w:val="No Spacing"/>
    <w:uiPriority w:val="1"/>
    <w:qFormat/>
    <w:rsid w:val="002D78DE"/>
    <w:pPr>
      <w:spacing w:after="0" w:line="240" w:lineRule="auto"/>
    </w:pPr>
  </w:style>
  <w:style w:type="paragraph" w:styleId="Quote">
    <w:name w:val="Quote"/>
    <w:basedOn w:val="Normal"/>
    <w:next w:val="Normal"/>
    <w:link w:val="QuoteChar"/>
    <w:uiPriority w:val="29"/>
    <w:qFormat/>
    <w:rsid w:val="002D78DE"/>
    <w:rPr>
      <w:i/>
      <w:sz w:val="24"/>
    </w:rPr>
  </w:style>
  <w:style w:type="character" w:customStyle="1" w:styleId="QuoteChar">
    <w:name w:val="Quote Char"/>
    <w:basedOn w:val="DefaultParagraphFont"/>
    <w:link w:val="Quote"/>
    <w:uiPriority w:val="29"/>
    <w:rsid w:val="002D78DE"/>
    <w:rPr>
      <w:i/>
      <w:sz w:val="24"/>
    </w:rPr>
  </w:style>
  <w:style w:type="paragraph" w:styleId="IntenseQuote">
    <w:name w:val="Intense Quote"/>
    <w:basedOn w:val="Normal"/>
    <w:next w:val="Normal"/>
    <w:link w:val="IntenseQuoteChar"/>
    <w:uiPriority w:val="30"/>
    <w:qFormat/>
    <w:rsid w:val="002D78DE"/>
    <w:pPr>
      <w:spacing w:before="240" w:after="240" w:line="240" w:lineRule="auto"/>
      <w:ind w:left="1080" w:right="1080"/>
      <w:jc w:val="center"/>
    </w:pPr>
    <w:rPr>
      <w:color w:val="4472C4" w:themeColor="accent1"/>
      <w:sz w:val="24"/>
    </w:rPr>
  </w:style>
  <w:style w:type="character" w:customStyle="1" w:styleId="IntenseQuoteChar">
    <w:name w:val="Intense Quote Char"/>
    <w:basedOn w:val="DefaultParagraphFont"/>
    <w:link w:val="IntenseQuote"/>
    <w:uiPriority w:val="30"/>
    <w:rsid w:val="002D78DE"/>
    <w:rPr>
      <w:color w:val="4472C4" w:themeColor="accent1"/>
      <w:sz w:val="24"/>
    </w:rPr>
  </w:style>
  <w:style w:type="character" w:styleId="SubtleEmphasis">
    <w:name w:val="Subtle Emphasis"/>
    <w:uiPriority w:val="19"/>
    <w:qFormat/>
    <w:rsid w:val="002D78DE"/>
    <w:rPr>
      <w:i/>
      <w:color w:val="1F3763" w:themeColor="accent1" w:themeShade="7F"/>
    </w:rPr>
  </w:style>
  <w:style w:type="character" w:styleId="IntenseEmphasis">
    <w:name w:val="Intense Emphasis"/>
    <w:uiPriority w:val="21"/>
    <w:qFormat/>
    <w:rsid w:val="002D78DE"/>
    <w:rPr>
      <w:b/>
      <w:caps/>
      <w:color w:val="1F3763" w:themeColor="accent1" w:themeShade="7F"/>
    </w:rPr>
  </w:style>
  <w:style w:type="character" w:styleId="SubtleReference">
    <w:name w:val="Subtle Reference"/>
    <w:uiPriority w:val="31"/>
    <w:qFormat/>
    <w:rsid w:val="002D78DE"/>
    <w:rPr>
      <w:b/>
      <w:color w:val="4472C4" w:themeColor="accent1"/>
    </w:rPr>
  </w:style>
  <w:style w:type="character" w:styleId="IntenseReference">
    <w:name w:val="Intense Reference"/>
    <w:uiPriority w:val="32"/>
    <w:qFormat/>
    <w:rsid w:val="002D78DE"/>
    <w:rPr>
      <w:b/>
      <w:i/>
      <w:caps/>
      <w:color w:val="4472C4" w:themeColor="accent1"/>
    </w:rPr>
  </w:style>
  <w:style w:type="character" w:styleId="BookTitle">
    <w:name w:val="Book Title"/>
    <w:uiPriority w:val="33"/>
    <w:qFormat/>
    <w:rsid w:val="002D78DE"/>
    <w:rPr>
      <w:b/>
      <w:i/>
    </w:rPr>
  </w:style>
  <w:style w:type="paragraph" w:styleId="TOCHeading">
    <w:name w:val="TOC Heading"/>
    <w:basedOn w:val="Heading1"/>
    <w:next w:val="Normal"/>
    <w:uiPriority w:val="39"/>
    <w:unhideWhenUsed/>
    <w:qFormat/>
    <w:rsid w:val="002D78DE"/>
    <w:pPr>
      <w:outlineLvl w:val="9"/>
    </w:pPr>
  </w:style>
  <w:style w:type="table" w:styleId="TableGrid">
    <w:name w:val="Table Grid"/>
    <w:basedOn w:val="TableNormal"/>
    <w:uiPriority w:val="39"/>
    <w:rsid w:val="00B673E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4277"/>
    <w:rPr>
      <w:color w:val="0000FF"/>
      <w:u w:val="single"/>
    </w:rPr>
  </w:style>
  <w:style w:type="paragraph" w:styleId="NormalWeb">
    <w:name w:val="Normal (Web)"/>
    <w:basedOn w:val="Normal"/>
    <w:uiPriority w:val="99"/>
    <w:semiHidden/>
    <w:unhideWhenUsed/>
    <w:rsid w:val="00D465FC"/>
    <w:pPr>
      <w:spacing w:beforeAutospacing="1" w:after="100" w:afterAutospacing="1" w:line="240" w:lineRule="auto"/>
    </w:pPr>
    <w:rPr>
      <w:rFonts w:ascii="Times New Roman" w:eastAsia="Times New Roman" w:hAnsi="Times New Roman" w:cs="Times New Roman"/>
      <w:sz w:val="24"/>
    </w:rPr>
  </w:style>
  <w:style w:type="paragraph" w:styleId="ListParagraph">
    <w:name w:val="List Paragraph"/>
    <w:basedOn w:val="Normal"/>
    <w:uiPriority w:val="34"/>
    <w:qFormat/>
    <w:rsid w:val="000E007C"/>
    <w:pPr>
      <w:spacing w:before="0" w:after="0" w:line="240" w:lineRule="auto"/>
      <w:ind w:left="720"/>
      <w:contextualSpacing/>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0E007C"/>
    <w:rPr>
      <w:color w:val="605E5C"/>
      <w:shd w:val="clear" w:color="auto" w:fill="E1DFDD"/>
    </w:rPr>
  </w:style>
  <w:style w:type="character" w:styleId="FollowedHyperlink">
    <w:name w:val="FollowedHyperlink"/>
    <w:basedOn w:val="DefaultParagraphFont"/>
    <w:uiPriority w:val="99"/>
    <w:semiHidden/>
    <w:unhideWhenUsed/>
    <w:rsid w:val="000E007C"/>
    <w:rPr>
      <w:color w:val="954F72" w:themeColor="followedHyperlink"/>
      <w:u w:val="single"/>
    </w:rPr>
  </w:style>
  <w:style w:type="paragraph" w:styleId="TOC1">
    <w:name w:val="toc 1"/>
    <w:basedOn w:val="Normal"/>
    <w:next w:val="Normal"/>
    <w:autoRedefine/>
    <w:uiPriority w:val="39"/>
    <w:unhideWhenUsed/>
    <w:rsid w:val="00FD3098"/>
    <w:pPr>
      <w:spacing w:after="100"/>
    </w:pPr>
  </w:style>
  <w:style w:type="paragraph" w:styleId="Header">
    <w:name w:val="header"/>
    <w:basedOn w:val="Normal"/>
    <w:link w:val="HeaderChar"/>
    <w:uiPriority w:val="99"/>
    <w:unhideWhenUsed/>
    <w:rsid w:val="000E3C2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E3C2C"/>
  </w:style>
  <w:style w:type="paragraph" w:styleId="Footer">
    <w:name w:val="footer"/>
    <w:basedOn w:val="Normal"/>
    <w:link w:val="FooterChar"/>
    <w:uiPriority w:val="99"/>
    <w:unhideWhenUsed/>
    <w:rsid w:val="000E3C2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E3C2C"/>
  </w:style>
  <w:style w:type="paragraph" w:customStyle="1" w:styleId="P68B1DB1-Normal1">
    <w:name w:val="P68B1DB1-Normal1"/>
    <w:basedOn w:val="Normal"/>
    <w:rPr>
      <w:color w:val="44546A" w:themeColor="text2"/>
      <w:sz w:val="96"/>
    </w:rPr>
  </w:style>
  <w:style w:type="paragraph" w:customStyle="1" w:styleId="P68B1DB1-Normal2">
    <w:name w:val="P68B1DB1-Normal2"/>
    <w:basedOn w:val="Normal"/>
    <w:rPr>
      <w:color w:val="44546A" w:themeColor="text2"/>
      <w:sz w:val="28"/>
    </w:rPr>
  </w:style>
  <w:style w:type="paragraph" w:customStyle="1" w:styleId="P68B1DB1-Normal3">
    <w:name w:val="P68B1DB1-Normal3"/>
    <w:basedOn w:val="Normal"/>
    <w:rPr>
      <w:sz w:val="24"/>
    </w:rPr>
  </w:style>
  <w:style w:type="paragraph" w:customStyle="1" w:styleId="P68B1DB1-ListParagraph4">
    <w:name w:val="P68B1DB1-ListParagraph4"/>
    <w:basedOn w:val="ListParagraph"/>
    <w:rPr>
      <w:rFonts w:asciiTheme="minorHAnsi" w:hAnsiTheme="minorHAnsi" w:cstheme="minorHAnsi"/>
    </w:rPr>
  </w:style>
  <w:style w:type="paragraph" w:customStyle="1" w:styleId="P68B1DB1-Normal5">
    <w:name w:val="P68B1DB1-Normal5"/>
    <w:basedOn w:val="Normal"/>
    <w:rPr>
      <w:b/>
      <w:sz w:val="24"/>
    </w:rPr>
  </w:style>
  <w:style w:type="paragraph" w:customStyle="1" w:styleId="P68B1DB1-Normal6">
    <w:name w:val="P68B1DB1-Normal6"/>
    <w:basedOn w:val="Normal"/>
    <w:rPr>
      <w:b/>
    </w:rPr>
  </w:style>
  <w:style w:type="paragraph" w:customStyle="1" w:styleId="P68B1DB1-Normal7">
    <w:name w:val="P68B1DB1-Normal7"/>
    <w:basedOn w:val="Normal"/>
    <w:rPr>
      <w:b/>
      <w:color w:val="C00000"/>
      <w:sz w:val="28"/>
    </w:rPr>
  </w:style>
  <w:style w:type="paragraph" w:customStyle="1" w:styleId="P68B1DB1-Normal8">
    <w:name w:val="P68B1DB1-Normal8"/>
    <w:basedOn w:val="Normal"/>
    <w:rPr>
      <w:sz w:val="22"/>
    </w:rPr>
  </w:style>
  <w:style w:type="paragraph" w:customStyle="1" w:styleId="P68B1DB1-Normal9">
    <w:name w:val="P68B1DB1-Normal9"/>
    <w:basedOn w:val="Normal"/>
    <w:rPr>
      <w:rFonts w:cstheme="minorHAnsi"/>
      <w:sz w:val="24"/>
      <w:shd w:val="clear" w:color="auto" w:fill="FFFFFF"/>
    </w:rPr>
  </w:style>
  <w:style w:type="paragraph" w:customStyle="1" w:styleId="P68B1DB1-Normal10">
    <w:name w:val="P68B1DB1-Normal10"/>
    <w:basedOn w:val="Normal"/>
    <w:rPr>
      <w:rFonts w:cstheme="minorHAnsi"/>
      <w:color w:val="383838"/>
      <w:sz w:val="2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68616">
      <w:bodyDiv w:val="1"/>
      <w:marLeft w:val="0"/>
      <w:marRight w:val="0"/>
      <w:marTop w:val="0"/>
      <w:marBottom w:val="0"/>
      <w:divBdr>
        <w:top w:val="none" w:sz="0" w:space="0" w:color="auto"/>
        <w:left w:val="none" w:sz="0" w:space="0" w:color="auto"/>
        <w:bottom w:val="none" w:sz="0" w:space="0" w:color="auto"/>
        <w:right w:val="none" w:sz="0" w:space="0" w:color="auto"/>
      </w:divBdr>
      <w:divsChild>
        <w:div w:id="1255817284">
          <w:marLeft w:val="1080"/>
          <w:marRight w:val="0"/>
          <w:marTop w:val="100"/>
          <w:marBottom w:val="0"/>
          <w:divBdr>
            <w:top w:val="none" w:sz="0" w:space="0" w:color="auto"/>
            <w:left w:val="none" w:sz="0" w:space="0" w:color="auto"/>
            <w:bottom w:val="none" w:sz="0" w:space="0" w:color="auto"/>
            <w:right w:val="none" w:sz="0" w:space="0" w:color="auto"/>
          </w:divBdr>
        </w:div>
        <w:div w:id="1899894632">
          <w:marLeft w:val="1080"/>
          <w:marRight w:val="0"/>
          <w:marTop w:val="100"/>
          <w:marBottom w:val="0"/>
          <w:divBdr>
            <w:top w:val="none" w:sz="0" w:space="0" w:color="auto"/>
            <w:left w:val="none" w:sz="0" w:space="0" w:color="auto"/>
            <w:bottom w:val="none" w:sz="0" w:space="0" w:color="auto"/>
            <w:right w:val="none" w:sz="0" w:space="0" w:color="auto"/>
          </w:divBdr>
        </w:div>
      </w:divsChild>
    </w:div>
    <w:div w:id="49811840">
      <w:bodyDiv w:val="1"/>
      <w:marLeft w:val="0"/>
      <w:marRight w:val="0"/>
      <w:marTop w:val="0"/>
      <w:marBottom w:val="0"/>
      <w:divBdr>
        <w:top w:val="none" w:sz="0" w:space="0" w:color="auto"/>
        <w:left w:val="none" w:sz="0" w:space="0" w:color="auto"/>
        <w:bottom w:val="none" w:sz="0" w:space="0" w:color="auto"/>
        <w:right w:val="none" w:sz="0" w:space="0" w:color="auto"/>
      </w:divBdr>
      <w:divsChild>
        <w:div w:id="338628236">
          <w:marLeft w:val="446"/>
          <w:marRight w:val="0"/>
          <w:marTop w:val="0"/>
          <w:marBottom w:val="0"/>
          <w:divBdr>
            <w:top w:val="none" w:sz="0" w:space="0" w:color="auto"/>
            <w:left w:val="none" w:sz="0" w:space="0" w:color="auto"/>
            <w:bottom w:val="none" w:sz="0" w:space="0" w:color="auto"/>
            <w:right w:val="none" w:sz="0" w:space="0" w:color="auto"/>
          </w:divBdr>
        </w:div>
        <w:div w:id="705640428">
          <w:marLeft w:val="446"/>
          <w:marRight w:val="0"/>
          <w:marTop w:val="0"/>
          <w:marBottom w:val="0"/>
          <w:divBdr>
            <w:top w:val="none" w:sz="0" w:space="0" w:color="auto"/>
            <w:left w:val="none" w:sz="0" w:space="0" w:color="auto"/>
            <w:bottom w:val="none" w:sz="0" w:space="0" w:color="auto"/>
            <w:right w:val="none" w:sz="0" w:space="0" w:color="auto"/>
          </w:divBdr>
        </w:div>
        <w:div w:id="667292871">
          <w:marLeft w:val="446"/>
          <w:marRight w:val="0"/>
          <w:marTop w:val="0"/>
          <w:marBottom w:val="0"/>
          <w:divBdr>
            <w:top w:val="none" w:sz="0" w:space="0" w:color="auto"/>
            <w:left w:val="none" w:sz="0" w:space="0" w:color="auto"/>
            <w:bottom w:val="none" w:sz="0" w:space="0" w:color="auto"/>
            <w:right w:val="none" w:sz="0" w:space="0" w:color="auto"/>
          </w:divBdr>
        </w:div>
        <w:div w:id="1621570820">
          <w:marLeft w:val="446"/>
          <w:marRight w:val="0"/>
          <w:marTop w:val="0"/>
          <w:marBottom w:val="0"/>
          <w:divBdr>
            <w:top w:val="none" w:sz="0" w:space="0" w:color="auto"/>
            <w:left w:val="none" w:sz="0" w:space="0" w:color="auto"/>
            <w:bottom w:val="none" w:sz="0" w:space="0" w:color="auto"/>
            <w:right w:val="none" w:sz="0" w:space="0" w:color="auto"/>
          </w:divBdr>
        </w:div>
        <w:div w:id="157577621">
          <w:marLeft w:val="446"/>
          <w:marRight w:val="0"/>
          <w:marTop w:val="0"/>
          <w:marBottom w:val="0"/>
          <w:divBdr>
            <w:top w:val="none" w:sz="0" w:space="0" w:color="auto"/>
            <w:left w:val="none" w:sz="0" w:space="0" w:color="auto"/>
            <w:bottom w:val="none" w:sz="0" w:space="0" w:color="auto"/>
            <w:right w:val="none" w:sz="0" w:space="0" w:color="auto"/>
          </w:divBdr>
        </w:div>
        <w:div w:id="236549795">
          <w:marLeft w:val="446"/>
          <w:marRight w:val="0"/>
          <w:marTop w:val="0"/>
          <w:marBottom w:val="0"/>
          <w:divBdr>
            <w:top w:val="none" w:sz="0" w:space="0" w:color="auto"/>
            <w:left w:val="none" w:sz="0" w:space="0" w:color="auto"/>
            <w:bottom w:val="none" w:sz="0" w:space="0" w:color="auto"/>
            <w:right w:val="none" w:sz="0" w:space="0" w:color="auto"/>
          </w:divBdr>
        </w:div>
        <w:div w:id="1406148056">
          <w:marLeft w:val="446"/>
          <w:marRight w:val="0"/>
          <w:marTop w:val="0"/>
          <w:marBottom w:val="0"/>
          <w:divBdr>
            <w:top w:val="none" w:sz="0" w:space="0" w:color="auto"/>
            <w:left w:val="none" w:sz="0" w:space="0" w:color="auto"/>
            <w:bottom w:val="none" w:sz="0" w:space="0" w:color="auto"/>
            <w:right w:val="none" w:sz="0" w:space="0" w:color="auto"/>
          </w:divBdr>
        </w:div>
      </w:divsChild>
    </w:div>
    <w:div w:id="500236908">
      <w:bodyDiv w:val="1"/>
      <w:marLeft w:val="0"/>
      <w:marRight w:val="0"/>
      <w:marTop w:val="0"/>
      <w:marBottom w:val="0"/>
      <w:divBdr>
        <w:top w:val="none" w:sz="0" w:space="0" w:color="auto"/>
        <w:left w:val="none" w:sz="0" w:space="0" w:color="auto"/>
        <w:bottom w:val="none" w:sz="0" w:space="0" w:color="auto"/>
        <w:right w:val="none" w:sz="0" w:space="0" w:color="auto"/>
      </w:divBdr>
    </w:div>
    <w:div w:id="810442763">
      <w:bodyDiv w:val="1"/>
      <w:marLeft w:val="0"/>
      <w:marRight w:val="0"/>
      <w:marTop w:val="0"/>
      <w:marBottom w:val="0"/>
      <w:divBdr>
        <w:top w:val="none" w:sz="0" w:space="0" w:color="auto"/>
        <w:left w:val="none" w:sz="0" w:space="0" w:color="auto"/>
        <w:bottom w:val="none" w:sz="0" w:space="0" w:color="auto"/>
        <w:right w:val="none" w:sz="0" w:space="0" w:color="auto"/>
      </w:divBdr>
      <w:divsChild>
        <w:div w:id="341903358">
          <w:marLeft w:val="1080"/>
          <w:marRight w:val="0"/>
          <w:marTop w:val="100"/>
          <w:marBottom w:val="0"/>
          <w:divBdr>
            <w:top w:val="none" w:sz="0" w:space="0" w:color="auto"/>
            <w:left w:val="none" w:sz="0" w:space="0" w:color="auto"/>
            <w:bottom w:val="none" w:sz="0" w:space="0" w:color="auto"/>
            <w:right w:val="none" w:sz="0" w:space="0" w:color="auto"/>
          </w:divBdr>
        </w:div>
      </w:divsChild>
    </w:div>
    <w:div w:id="925530127">
      <w:bodyDiv w:val="1"/>
      <w:marLeft w:val="0"/>
      <w:marRight w:val="0"/>
      <w:marTop w:val="0"/>
      <w:marBottom w:val="0"/>
      <w:divBdr>
        <w:top w:val="none" w:sz="0" w:space="0" w:color="auto"/>
        <w:left w:val="none" w:sz="0" w:space="0" w:color="auto"/>
        <w:bottom w:val="none" w:sz="0" w:space="0" w:color="auto"/>
        <w:right w:val="none" w:sz="0" w:space="0" w:color="auto"/>
      </w:divBdr>
      <w:divsChild>
        <w:div w:id="1983386911">
          <w:marLeft w:val="360"/>
          <w:marRight w:val="0"/>
          <w:marTop w:val="200"/>
          <w:marBottom w:val="0"/>
          <w:divBdr>
            <w:top w:val="none" w:sz="0" w:space="0" w:color="auto"/>
            <w:left w:val="none" w:sz="0" w:space="0" w:color="auto"/>
            <w:bottom w:val="none" w:sz="0" w:space="0" w:color="auto"/>
            <w:right w:val="none" w:sz="0" w:space="0" w:color="auto"/>
          </w:divBdr>
        </w:div>
        <w:div w:id="661736905">
          <w:marLeft w:val="1080"/>
          <w:marRight w:val="0"/>
          <w:marTop w:val="100"/>
          <w:marBottom w:val="0"/>
          <w:divBdr>
            <w:top w:val="none" w:sz="0" w:space="0" w:color="auto"/>
            <w:left w:val="none" w:sz="0" w:space="0" w:color="auto"/>
            <w:bottom w:val="none" w:sz="0" w:space="0" w:color="auto"/>
            <w:right w:val="none" w:sz="0" w:space="0" w:color="auto"/>
          </w:divBdr>
        </w:div>
        <w:div w:id="2132824339">
          <w:marLeft w:val="1080"/>
          <w:marRight w:val="0"/>
          <w:marTop w:val="100"/>
          <w:marBottom w:val="0"/>
          <w:divBdr>
            <w:top w:val="none" w:sz="0" w:space="0" w:color="auto"/>
            <w:left w:val="none" w:sz="0" w:space="0" w:color="auto"/>
            <w:bottom w:val="none" w:sz="0" w:space="0" w:color="auto"/>
            <w:right w:val="none" w:sz="0" w:space="0" w:color="auto"/>
          </w:divBdr>
        </w:div>
        <w:div w:id="1134249667">
          <w:marLeft w:val="1080"/>
          <w:marRight w:val="0"/>
          <w:marTop w:val="100"/>
          <w:marBottom w:val="0"/>
          <w:divBdr>
            <w:top w:val="none" w:sz="0" w:space="0" w:color="auto"/>
            <w:left w:val="none" w:sz="0" w:space="0" w:color="auto"/>
            <w:bottom w:val="none" w:sz="0" w:space="0" w:color="auto"/>
            <w:right w:val="none" w:sz="0" w:space="0" w:color="auto"/>
          </w:divBdr>
        </w:div>
      </w:divsChild>
    </w:div>
    <w:div w:id="986516610">
      <w:bodyDiv w:val="1"/>
      <w:marLeft w:val="0"/>
      <w:marRight w:val="0"/>
      <w:marTop w:val="0"/>
      <w:marBottom w:val="0"/>
      <w:divBdr>
        <w:top w:val="none" w:sz="0" w:space="0" w:color="auto"/>
        <w:left w:val="none" w:sz="0" w:space="0" w:color="auto"/>
        <w:bottom w:val="none" w:sz="0" w:space="0" w:color="auto"/>
        <w:right w:val="none" w:sz="0" w:space="0" w:color="auto"/>
      </w:divBdr>
    </w:div>
    <w:div w:id="1465197391">
      <w:bodyDiv w:val="1"/>
      <w:marLeft w:val="0"/>
      <w:marRight w:val="0"/>
      <w:marTop w:val="0"/>
      <w:marBottom w:val="0"/>
      <w:divBdr>
        <w:top w:val="none" w:sz="0" w:space="0" w:color="auto"/>
        <w:left w:val="none" w:sz="0" w:space="0" w:color="auto"/>
        <w:bottom w:val="none" w:sz="0" w:space="0" w:color="auto"/>
        <w:right w:val="none" w:sz="0" w:space="0" w:color="auto"/>
      </w:divBdr>
    </w:div>
    <w:div w:id="176502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www.workplacerelations.ie/en/what_you_should_know/hours-and-wages/national%20minimum%20wage/" TargetMode="External"/><Relationship Id="rId26" Type="http://schemas.openxmlformats.org/officeDocument/2006/relationships/hyperlink" Target="https://revisedacts.lawreform.ie/eli/2000/act/5/revised/en/html" TargetMode="External"/><Relationship Id="rId39" Type="http://schemas.openxmlformats.org/officeDocument/2006/relationships/hyperlink" Target="https://www.workplacerelations.ie/en/what_you_should_know/hours-and-wages/tips-and-gratuities/" TargetMode="External"/><Relationship Id="rId21" Type="http://schemas.openxmlformats.org/officeDocument/2006/relationships/hyperlink" Target="https://www.workplacerelations.ie/en/what_you_should_know/hours-and-wages/" TargetMode="External"/><Relationship Id="rId34" Type="http://schemas.openxmlformats.org/officeDocument/2006/relationships/hyperlink" Target="https://www.irishstatutebook.ie/eli/2001/si/473/made/en/print" TargetMode="External"/><Relationship Id="rId42" Type="http://schemas.openxmlformats.org/officeDocument/2006/relationships/hyperlink" Target="https://www.workplacerelations.ie/en/what_you_should_know/hours-and-wages/employment%20regulation%20orders/" TargetMode="External"/><Relationship Id="rId47" Type="http://schemas.openxmlformats.org/officeDocument/2006/relationships/hyperlink" Target="https://www.workplacerelations.ie/en/what_you_should_know/ending%20the%20employment%20relationship/" TargetMode="External"/><Relationship Id="rId50" Type="http://schemas.openxmlformats.org/officeDocument/2006/relationships/hyperlink" Target="https://www.irishstatutebook.ie/eli/2001/si/473/made/en/print" TargetMode="External"/><Relationship Id="rId55" Type="http://schemas.openxmlformats.org/officeDocument/2006/relationships/hyperlink" Target="https://www.workplacerelations.ie/en/what_you_should_know/hours-and-wages/tips-and-gratuities/" TargetMode="External"/><Relationship Id="rId63" Type="http://schemas.openxmlformats.org/officeDocument/2006/relationships/hyperlink" Target="https://www.workplacerelations.ie/en/what_you_should_know/ending%20the%20employment%20relationship/" TargetMode="External"/><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workplacerelations.ie/en/archive/part-time_and_fixed-term_workers/fixed-term_workers.html" TargetMode="External"/><Relationship Id="rId29" Type="http://schemas.openxmlformats.org/officeDocument/2006/relationships/hyperlink" Target="https://www.irishstatutebook.ie/eli/2022/act/24/enacted/en/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orkplacerelations.ie/en/what_you_should_know/hours-and-wages/employment%20regulation%20orders/" TargetMode="External"/><Relationship Id="rId32" Type="http://schemas.openxmlformats.org/officeDocument/2006/relationships/hyperlink" Target="https://www.workplacerelations.ie/en/what_you_should_know/employment_types/agency-workers/" TargetMode="External"/><Relationship Id="rId37" Type="http://schemas.openxmlformats.org/officeDocument/2006/relationships/hyperlink" Target="https://revisedacts.lawreform.ie/eli/2000/act/5/revised/en/html" TargetMode="External"/><Relationship Id="rId40" Type="http://schemas.openxmlformats.org/officeDocument/2006/relationships/hyperlink" Target="https://www.workplacerelations.ie/en/what_you_should_know/hours-and-wages/tips-and-gratuities/payment-of-wages-amendment-tips-and-gratuities-act-2022-information-guide-wrc.pdf" TargetMode="External"/><Relationship Id="rId45" Type="http://schemas.openxmlformats.org/officeDocument/2006/relationships/hyperlink" Target="https://www.irishstatutebook.ie/eli/2022/act/24/enacted/en/pdf" TargetMode="External"/><Relationship Id="rId53" Type="http://schemas.openxmlformats.org/officeDocument/2006/relationships/hyperlink" Target="https://revisedacts.lawreform.ie/eli/2000/act/5/revised/en/html" TargetMode="External"/><Relationship Id="rId58" Type="http://schemas.openxmlformats.org/officeDocument/2006/relationships/hyperlink" Target="https://www.workplacerelations.ie/en/what_you_should_know/hours-and-wages/employment%20regulation%20orders/" TargetMode="External"/><Relationship Id="rId66" Type="http://schemas.openxmlformats.org/officeDocument/2006/relationships/hyperlink" Target="https://www.irishstatutebook.ie/eli/2001/si/473/made/en/print" TargetMode="External"/><Relationship Id="rId5" Type="http://schemas.openxmlformats.org/officeDocument/2006/relationships/customXml" Target="../customXml/item5.xml"/><Relationship Id="rId15" Type="http://schemas.openxmlformats.org/officeDocument/2006/relationships/hyperlink" Target="https://revisedacts.lawreform.ie/eli/2014/act/38/front/revised/en/html" TargetMode="External"/><Relationship Id="rId23" Type="http://schemas.openxmlformats.org/officeDocument/2006/relationships/hyperlink" Target="https://revisedacts.lawreform.ie/eli/2014/act/38/front/revised/en/html" TargetMode="External"/><Relationship Id="rId28" Type="http://schemas.openxmlformats.org/officeDocument/2006/relationships/hyperlink" Target="https://www.workplacerelations.ie/en/what_you_should_know/leave/annual-leave/" TargetMode="External"/><Relationship Id="rId36" Type="http://schemas.openxmlformats.org/officeDocument/2006/relationships/hyperlink" Target="https://www.workplacerelations.ie/en/archive/part-time_and_fixed-term_workers/fixed-term_workers.html" TargetMode="External"/><Relationship Id="rId49" Type="http://schemas.openxmlformats.org/officeDocument/2006/relationships/hyperlink" Target="https://revisedacts.lawreform.ie/eli/1977/act/10/revised/en/html" TargetMode="External"/><Relationship Id="rId57" Type="http://schemas.openxmlformats.org/officeDocument/2006/relationships/hyperlink" Target="https://www.workplacerelations.ie/en/what_you_should_know/hours-and-wages/" TargetMode="External"/><Relationship Id="rId61" Type="http://schemas.openxmlformats.org/officeDocument/2006/relationships/hyperlink" Target="https://www.irishstatutebook.ie/eli/2022/act/24/enacted/en/pdf" TargetMode="External"/><Relationship Id="rId10" Type="http://schemas.openxmlformats.org/officeDocument/2006/relationships/webSettings" Target="webSettings.xml"/><Relationship Id="rId19" Type="http://schemas.openxmlformats.org/officeDocument/2006/relationships/hyperlink" Target="https://www.workplacerelations.ie/en/what_you_should_know/hours-and-wages/tips-and-gratuities/" TargetMode="External"/><Relationship Id="rId31" Type="http://schemas.openxmlformats.org/officeDocument/2006/relationships/hyperlink" Target="https://www.workplacerelations.ie/en/what_you_should_know/ending%20the%20employment%20relationship/" TargetMode="External"/><Relationship Id="rId44" Type="http://schemas.openxmlformats.org/officeDocument/2006/relationships/hyperlink" Target="https://www.workplacerelations.ie/en/what_you_should_know/leave/annual-leave/" TargetMode="External"/><Relationship Id="rId52" Type="http://schemas.openxmlformats.org/officeDocument/2006/relationships/hyperlink" Target="https://www.workplacerelations.ie/en/archive/part-time_and_fixed-term_workers/fixed-term_workers.html" TargetMode="External"/><Relationship Id="rId60" Type="http://schemas.openxmlformats.org/officeDocument/2006/relationships/hyperlink" Target="https://www.workplacerelations.ie/en/what_you_should_know/leave/annual-leave/" TargetMode="External"/><Relationship Id="rId65" Type="http://schemas.openxmlformats.org/officeDocument/2006/relationships/hyperlink" Target="https://revisedacts.lawreform.ie/eli/1977/act/10/revised/en/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irishstatutebook.ie/eli/2001/si/473/made/en/print" TargetMode="External"/><Relationship Id="rId27" Type="http://schemas.openxmlformats.org/officeDocument/2006/relationships/hyperlink" Target="https://www.workplacerelations.ie/en/what_you_should_know/hours-and-wages/national%20minimum%20wage/" TargetMode="External"/><Relationship Id="rId30" Type="http://schemas.openxmlformats.org/officeDocument/2006/relationships/hyperlink" Target="https://www.workplacerelations.ie/en/what_you_should_know/leave/sick-leave/" TargetMode="External"/><Relationship Id="rId35" Type="http://schemas.openxmlformats.org/officeDocument/2006/relationships/hyperlink" Target="https://revisedacts.lawreform.ie/eli/2014/act/38/front/revised/en/html" TargetMode="External"/><Relationship Id="rId43" Type="http://schemas.openxmlformats.org/officeDocument/2006/relationships/hyperlink" Target="https://www.workplacerelations.ie/en/what_you_should_know/hours-and-wages/registered%20employment%20agreements/" TargetMode="External"/><Relationship Id="rId48" Type="http://schemas.openxmlformats.org/officeDocument/2006/relationships/hyperlink" Target="https://www.workplacerelations.ie/en/what_you_should_know/employment_types/agency-workers/" TargetMode="External"/><Relationship Id="rId56" Type="http://schemas.openxmlformats.org/officeDocument/2006/relationships/hyperlink" Target="https://www.workplacerelations.ie/en/what_you_should_know/hours-and-wages/tips-and-gratuities/payment-of-wages-amendment-tips-and-gratuities-act-2022-information-guide-wrc.pdf" TargetMode="External"/><Relationship Id="rId64" Type="http://schemas.openxmlformats.org/officeDocument/2006/relationships/hyperlink" Target="https://www.workplacerelations.ie/en/what_you_should_know/employment_types/agency-workers/" TargetMode="External"/><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revisedacts.lawreform.ie/eli/2014/act/38/front/revised/en/html"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revisedacts.lawreform.ie/eli/2000/act/5/revised/en/html" TargetMode="External"/><Relationship Id="rId25" Type="http://schemas.openxmlformats.org/officeDocument/2006/relationships/hyperlink" Target="https://www.workplacerelations.ie/en/what_you_should_know/hours-and-wages/registered%20employment%20agreements/" TargetMode="External"/><Relationship Id="rId33" Type="http://schemas.openxmlformats.org/officeDocument/2006/relationships/hyperlink" Target="https://revisedacts.lawreform.ie/eli/1977/act/10/revised/en/html" TargetMode="External"/><Relationship Id="rId38" Type="http://schemas.openxmlformats.org/officeDocument/2006/relationships/hyperlink" Target="https://www.workplacerelations.ie/en/what_you_should_know/hours-and-wages/national%20minimum%20wage/" TargetMode="External"/><Relationship Id="rId46" Type="http://schemas.openxmlformats.org/officeDocument/2006/relationships/hyperlink" Target="https://www.workplacerelations.ie/en/what_you_should_know/leave/sick-leave/" TargetMode="External"/><Relationship Id="rId59" Type="http://schemas.openxmlformats.org/officeDocument/2006/relationships/hyperlink" Target="https://www.workplacerelations.ie/en/what_you_should_know/hours-and-wages/registered%20employment%20agreements/" TargetMode="External"/><Relationship Id="rId67" Type="http://schemas.openxmlformats.org/officeDocument/2006/relationships/hyperlink" Target="https://www.workplacerelations.ie/en/what_you_should_know/popular-topics/posted-workers.html" TargetMode="External"/><Relationship Id="rId20" Type="http://schemas.openxmlformats.org/officeDocument/2006/relationships/hyperlink" Target="https://www.workplacerelations.ie/en/what_you_should_know/hours-and-wages/tips-and-gratuities/payment-of-wages-amendment-tips-and-gratuities-act-2022-information-guide-wrc.pdf" TargetMode="External"/><Relationship Id="rId41" Type="http://schemas.openxmlformats.org/officeDocument/2006/relationships/hyperlink" Target="https://www.workplacerelations.ie/en/what_you_should_know/hours-and-wages/" TargetMode="External"/><Relationship Id="rId54" Type="http://schemas.openxmlformats.org/officeDocument/2006/relationships/hyperlink" Target="https://www.workplacerelations.ie/en/what_you_should_know/hours-and-wages/national%20minimum%20wage/" TargetMode="External"/><Relationship Id="rId62" Type="http://schemas.openxmlformats.org/officeDocument/2006/relationships/hyperlink" Target="https://www.workplacerelations.ie/en/what_you_should_know/leave/sick-lea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eDocument</p:Name>
  <p:Description/>
  <p:Statement/>
  <p:PolicyItems/>
</p:Policy>
</file>

<file path=customXml/item2.xml><?xml version="1.0" encoding="utf-8"?>
<p:properties xmlns:p="http://schemas.microsoft.com/office/2006/metadata/properties" xmlns:xsi="http://www.w3.org/2001/XMLSchema-instance" xmlns:pc="http://schemas.microsoft.com/office/infopath/2007/PartnerControls">
  <documentManagement>
    <eDocs_FileStatus xmlns="http://schemas.microsoft.com/sharepoint/v3">Live</eDocs_FileStatus>
    <eDocs_FileName xmlns="http://schemas.microsoft.com/sharepoint/v3">WRC017-005-2022</eDocs_FileName>
    <eDocs_DocumentTopicsTaxHTField0 xmlns="92503412-d9bd-43be-9371-42f59ca4cb3a">
      <Terms xmlns="http://schemas.microsoft.com/office/infopath/2007/PartnerControls"/>
    </eDocs_DocumentTopicsTaxHTField0>
    <eDocs_FileTopicsTaxHTField0 xmlns="92503412-d9bd-43be-9371-42f59ca4cb3a">
      <Terms xmlns="http://schemas.microsoft.com/office/infopath/2007/PartnerControls">
        <TermInfo xmlns="http://schemas.microsoft.com/office/infopath/2007/PartnerControls">
          <TermName xmlns="http://schemas.microsoft.com/office/infopath/2007/PartnerControls">ICT</TermName>
          <TermId xmlns="http://schemas.microsoft.com/office/infopath/2007/PartnerControls">3f9d61af-012a-4b29-8957-239fe802294d</TermId>
        </TermInfo>
        <TermInfo xmlns="http://schemas.microsoft.com/office/infopath/2007/PartnerControls">
          <TermName xmlns="http://schemas.microsoft.com/office/infopath/2007/PartnerControls">Systems</TermName>
          <TermId xmlns="http://schemas.microsoft.com/office/infopath/2007/PartnerControls">1fd282a9-0421-49c7-af2b-8d10bc7e63c2</TermId>
        </TermInfo>
      </Terms>
    </eDocs_FileTopicsTaxHTField0>
    <eDocs_SecurityClassificationTaxHTField0 xmlns="92503412-d9bd-43be-9371-42f59ca4cb3a">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779752a3-a421-4077-839c-91815f544ae2</TermId>
        </TermInfo>
      </Terms>
    </eDocs_SecurityClassificationTaxHTField0>
    <eDocs_YearTaxHTField0 xmlns="92503412-d9bd-43be-9371-42f59ca4cb3a">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838ad618-661f-45cc-9448-6e00f07e32fb</TermId>
        </TermInfo>
      </Terms>
    </eDocs_YearTaxHTField0>
    <TaxCatchAll xmlns="c5c74ca6-2258-4458-a18b-702183acab61">
      <Value>12</Value>
      <Value>5</Value>
      <Value>1</Value>
      <Value>8</Value>
      <Value>7</Value>
    </TaxCatchAll>
    <eDocs_SeriesSubSeriesTaxHTField0 xmlns="92503412-d9bd-43be-9371-42f59ca4cb3a">
      <Terms xmlns="http://schemas.microsoft.com/office/infopath/2007/PartnerControls">
        <TermInfo xmlns="http://schemas.microsoft.com/office/infopath/2007/PartnerControls">
          <TermName xmlns="http://schemas.microsoft.com/office/infopath/2007/PartnerControls">017</TermName>
          <TermId xmlns="http://schemas.microsoft.com/office/infopath/2007/PartnerControls">fb7316b0-4ea1-407c-9209-010012c1d80a</TermId>
        </TermInfo>
      </Terms>
    </eDocs_SeriesSubSeriesTaxHTField0>
  </documentManagement>
</p:properties>
</file>

<file path=customXml/item3.xml><?xml version="1.0" encoding="utf-8"?>
<ct:contentTypeSchema xmlns:ct="http://schemas.microsoft.com/office/2006/metadata/contentType" xmlns:ma="http://schemas.microsoft.com/office/2006/metadata/properties/metaAttributes" ct:_="" ma:_="" ma:contentTypeName="eDocument" ma:contentTypeID="0x0101000BC94875665D404BB1351B53C41FD2C0004B1C04D6A7FA264C8FEBDA5853B5416B" ma:contentTypeVersion="16" ma:contentTypeDescription="Create a new document for eDocs" ma:contentTypeScope="" ma:versionID="5e106e9cb79074623df7ca14b992431e">
  <xsd:schema xmlns:xsd="http://www.w3.org/2001/XMLSchema" xmlns:xs="http://www.w3.org/2001/XMLSchema" xmlns:p="http://schemas.microsoft.com/office/2006/metadata/properties" xmlns:ns1="http://schemas.microsoft.com/sharepoint/v3" xmlns:ns2="92503412-d9bd-43be-9371-42f59ca4cb3a" xmlns:ns3="c5c74ca6-2258-4458-a18b-702183acab61" targetNamespace="http://schemas.microsoft.com/office/2006/metadata/properties" ma:root="true" ma:fieldsID="83a5d800efd1405c6fe6912a69fe3462" ns1:_="" ns2:_="" ns3:_="">
    <xsd:import namespace="http://schemas.microsoft.com/sharepoint/v3"/>
    <xsd:import namespace="92503412-d9bd-43be-9371-42f59ca4cb3a"/>
    <xsd:import namespace="c5c74ca6-2258-4458-a18b-702183acab61"/>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10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92503412-d9bd-43be-9371-42f59ca4cb3a"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fieldId="{fbaa881f-c4ae-443f-9fda-fbdd527793d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2e36a89c-badf-4a75-9c1f-7b6075148829" ma:termSetId="8a03c542-8ee2-42ae-859c-5871d357cf9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2e36a89c-badf-4a75-9c1f-7b6075148829" ma:termSetId="19906231-5322-4bde-9eca-e2bf4b2863b3"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2e36a89c-badf-4a75-9c1f-7b6075148829" ma:termSetId="3dd97c27-f4a3-428e-88ed-ab421e3bf323"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779752a3-a421-4077-839c-91815f544ae2" ma:fieldId="{6bbd3faf-a5ab-4e5e-b8a6-a5e099cef439}" ma:sspId="2e36a89c-badf-4a75-9c1f-7b6075148829" ma:termSetId="adff5dbb-d868-43e3-a559-099a223f74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5c74ca6-2258-4458-a18b-702183acab6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a291916-f487-4ebc-9f3d-b60d1f3e45ae}" ma:internalName="TaxCatchAll" ma:showField="CatchAllData" ma:web="c5c74ca6-2258-4458-a18b-702183acab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63C73-801C-4F9B-8306-5FE12225E39B}">
  <ds:schemaRefs>
    <ds:schemaRef ds:uri="office.server.policy"/>
  </ds:schemaRefs>
</ds:datastoreItem>
</file>

<file path=customXml/itemProps2.xml><?xml version="1.0" encoding="utf-8"?>
<ds:datastoreItem xmlns:ds="http://schemas.openxmlformats.org/officeDocument/2006/customXml" ds:itemID="{676BD423-6325-457F-999F-5D70C5CC9487}">
  <ds:schemaRefs>
    <ds:schemaRef ds:uri="http://schemas.microsoft.com/office/2006/metadata/properties"/>
    <ds:schemaRef ds:uri="http://schemas.microsoft.com/office/infopath/2007/PartnerControls"/>
    <ds:schemaRef ds:uri="4183a3ad-ae4f-47a9-84b9-27b5751263c2"/>
    <ds:schemaRef ds:uri="http://schemas.microsoft.com/sharepoint/v3"/>
    <ds:schemaRef ds:uri="09a73e16-da81-4e8d-926a-387717b3eba7"/>
  </ds:schemaRefs>
</ds:datastoreItem>
</file>

<file path=customXml/itemProps3.xml><?xml version="1.0" encoding="utf-8"?>
<ds:datastoreItem xmlns:ds="http://schemas.openxmlformats.org/officeDocument/2006/customXml" ds:itemID="{550A4B7F-C52C-4AB9-94DB-5553BD3A1523}"/>
</file>

<file path=customXml/itemProps4.xml><?xml version="1.0" encoding="utf-8"?>
<ds:datastoreItem xmlns:ds="http://schemas.openxmlformats.org/officeDocument/2006/customXml" ds:itemID="{4E45645E-D226-44B6-A535-6A1151E81AF5}">
  <ds:schemaRefs>
    <ds:schemaRef ds:uri="http://schemas.microsoft.com/sharepoint/events"/>
  </ds:schemaRefs>
</ds:datastoreItem>
</file>

<file path=customXml/itemProps5.xml><?xml version="1.0" encoding="utf-8"?>
<ds:datastoreItem xmlns:ds="http://schemas.openxmlformats.org/officeDocument/2006/customXml" ds:itemID="{B418FE8C-D04D-40DB-A590-9661B22729EB}">
  <ds:schemaRefs>
    <ds:schemaRef ds:uri="http://schemas.microsoft.com/sharepoint/v3/contenttype/forms"/>
  </ds:schemaRefs>
</ds:datastoreItem>
</file>

<file path=customXml/itemProps6.xml><?xml version="1.0" encoding="utf-8"?>
<ds:datastoreItem xmlns:ds="http://schemas.openxmlformats.org/officeDocument/2006/customXml" ds:itemID="{EB2F7086-4B10-491F-8BE2-42AD056D0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7715</Words>
  <Characters>43977</Characters>
  <Application>Microsoft Office Word</Application>
  <DocSecurity>0</DocSecurity>
  <Lines>366</Lines>
  <Paragraphs>103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Cúlra agus Cuspóirí</vt:lpstr>
      <vt:lpstr>Ráiteas Samplach ar Shonraí Fostaíochta atá le tabhairt d'Fhostaithe tráth nach </vt:lpstr>
      <vt:lpstr>Ráiteas Samplach ar Théarmaí Fostaíochta le tabhairt d'Fhostaithe tráth nach déa</vt:lpstr>
      <vt:lpstr>Sampla de Ráiteas Comhcheangailte ar Théarmaí Fostaíochta le tabhairt d'Fhostait</vt:lpstr>
      <vt:lpstr>Ráiteas Samplach ar Shonraí Fostaíochta a bheidh le tabhairt, sula n-imeoidh sia</vt:lpstr>
    </vt:vector>
  </TitlesOfParts>
  <Company/>
  <LinksUpToDate>false</LinksUpToDate>
  <CharactersWithSpaces>51589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Hogan</dc:creator>
  <cp:keywords/>
  <dc:description/>
  <cp:lastModifiedBy>pm</cp:lastModifiedBy>
  <cp:revision>3</cp:revision>
  <dcterms:created xsi:type="dcterms:W3CDTF">2023-05-15T21:52:00Z</dcterms:created>
  <dcterms:modified xsi:type="dcterms:W3CDTF">2023-05-16T07:44:00Z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0x0101000BC94875665D404BB1351B53C41FD2C0004B1C04D6A7FA264C8FEBDA5853B5416B</vt:lpwstr>
  </property>
  <property fmtid="{D5CDD505-2E9C-101B-9397-08002B2CF9AE}" pid="3" name="eDocs_SecurityClassification">
    <vt:lpwstr>1;#Unclassified|779752a3-a421-4077-839c-91815f544ae2</vt:lpwstr>
  </property>
  <property fmtid="{D5CDD505-2E9C-101B-9397-08002B2CF9AE}" pid="4" name="eDocs_Year">
    <vt:lpwstr>7;#2022|838ad618-661f-45cc-9448-6e00f07e32fb</vt:lpwstr>
  </property>
  <property fmtid="{D5CDD505-2E9C-101B-9397-08002B2CF9AE}" pid="5" name="eDocs_SeriesSubSeries">
    <vt:lpwstr>8;#017|fb7316b0-4ea1-407c-9209-010012c1d80a</vt:lpwstr>
  </property>
  <property fmtid="{D5CDD505-2E9C-101B-9397-08002B2CF9AE}" pid="6" name="eDocs_FileTopics">
    <vt:lpwstr>5;#ICT|3f9d61af-012a-4b29-8957-239fe802294d;#12;#Systems|1fd282a9-0421-49c7-af2b-8d10bc7e63c2</vt:lpwstr>
  </property>
  <property fmtid="{D5CDD505-2E9C-101B-9397-08002B2CF9AE}" pid="7" name="eDocs_DocumentTopics">
    <vt:lpwstr/>
  </property>
  <property fmtid="{D5CDD505-2E9C-101B-9397-08002B2CF9AE}" pid="8" name="_dlc_policyId">
    <vt:lpwstr/>
  </property>
  <property fmtid="{D5CDD505-2E9C-101B-9397-08002B2CF9AE}" pid="9" name="ItemRetentionFormula">
    <vt:lpwstr/>
  </property>
  <property fmtid="{D5CDD505-2E9C-101B-9397-08002B2CF9AE}" pid="10" name="_docset_NoMedatataSyncRequired">
    <vt:lpwstr>False</vt:lpwstr>
  </property>
</Properties>
</file>